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CB3" w:rsidRPr="004E3CB3" w:rsidRDefault="004E3CB3" w:rsidP="006D5111">
      <w:pPr>
        <w:adjustRightInd/>
        <w:spacing w:before="21"/>
        <w:ind w:left="1025" w:right="767"/>
        <w:jc w:val="center"/>
        <w:rPr>
          <w:b w:val="0"/>
          <w:bCs w:val="0"/>
          <w:sz w:val="28"/>
          <w:szCs w:val="22"/>
          <w:lang w:eastAsia="en-US"/>
        </w:rPr>
      </w:pPr>
      <w:r w:rsidRPr="004E3CB3">
        <w:rPr>
          <w:b w:val="0"/>
          <w:bCs w:val="0"/>
          <w:sz w:val="28"/>
          <w:szCs w:val="22"/>
          <w:lang w:eastAsia="en-US"/>
        </w:rPr>
        <w:t>ПЕРЕЧЕНЬ</w:t>
      </w:r>
    </w:p>
    <w:p w:rsidR="004E3CB3" w:rsidRPr="004E3CB3" w:rsidRDefault="004E3CB3" w:rsidP="006D5111">
      <w:pPr>
        <w:adjustRightInd/>
        <w:spacing w:before="35"/>
        <w:ind w:left="4075" w:right="365" w:hanging="3933"/>
        <w:jc w:val="center"/>
        <w:rPr>
          <w:b w:val="0"/>
          <w:bCs w:val="0"/>
          <w:sz w:val="28"/>
          <w:szCs w:val="22"/>
          <w:lang w:eastAsia="en-US"/>
        </w:rPr>
      </w:pPr>
      <w:r w:rsidRPr="004E3CB3">
        <w:rPr>
          <w:b w:val="0"/>
          <w:bCs w:val="0"/>
          <w:sz w:val="28"/>
          <w:szCs w:val="22"/>
          <w:lang w:eastAsia="en-US"/>
        </w:rPr>
        <w:t>административных процедур, осуществляемых</w:t>
      </w:r>
      <w:r w:rsidRPr="004E3CB3">
        <w:rPr>
          <w:b w:val="0"/>
          <w:bCs w:val="0"/>
          <w:spacing w:val="1"/>
          <w:sz w:val="28"/>
          <w:szCs w:val="22"/>
          <w:lang w:eastAsia="en-US"/>
        </w:rPr>
        <w:t xml:space="preserve"> </w:t>
      </w:r>
      <w:r w:rsidRPr="006D5111">
        <w:rPr>
          <w:b w:val="0"/>
          <w:bCs w:val="0"/>
          <w:spacing w:val="1"/>
          <w:sz w:val="28"/>
          <w:szCs w:val="22"/>
          <w:lang w:eastAsia="en-US"/>
        </w:rPr>
        <w:t>а</w:t>
      </w:r>
      <w:r w:rsidRPr="004E3CB3">
        <w:rPr>
          <w:b w:val="0"/>
          <w:bCs w:val="0"/>
          <w:spacing w:val="-1"/>
          <w:sz w:val="28"/>
          <w:szCs w:val="22"/>
          <w:lang w:eastAsia="en-US"/>
        </w:rPr>
        <w:t>дминистрацией</w:t>
      </w:r>
      <w:r w:rsidRPr="004E3CB3">
        <w:rPr>
          <w:b w:val="0"/>
          <w:bCs w:val="0"/>
          <w:spacing w:val="-21"/>
          <w:sz w:val="28"/>
          <w:szCs w:val="22"/>
          <w:lang w:eastAsia="en-US"/>
        </w:rPr>
        <w:t xml:space="preserve"> </w:t>
      </w:r>
      <w:r w:rsidRPr="004E3CB3">
        <w:rPr>
          <w:b w:val="0"/>
          <w:bCs w:val="0"/>
          <w:spacing w:val="-1"/>
          <w:sz w:val="28"/>
          <w:szCs w:val="22"/>
          <w:lang w:eastAsia="en-US"/>
        </w:rPr>
        <w:t>государственного</w:t>
      </w:r>
      <w:r w:rsidRPr="004E3CB3">
        <w:rPr>
          <w:b w:val="0"/>
          <w:bCs w:val="0"/>
          <w:spacing w:val="-12"/>
          <w:sz w:val="28"/>
          <w:szCs w:val="22"/>
          <w:lang w:eastAsia="en-US"/>
        </w:rPr>
        <w:t xml:space="preserve"> </w:t>
      </w:r>
      <w:r w:rsidRPr="004E3CB3">
        <w:rPr>
          <w:b w:val="0"/>
          <w:bCs w:val="0"/>
          <w:sz w:val="28"/>
          <w:szCs w:val="22"/>
          <w:lang w:eastAsia="en-US"/>
        </w:rPr>
        <w:t>предприятия</w:t>
      </w:r>
      <w:r w:rsidRPr="004E3CB3">
        <w:rPr>
          <w:b w:val="0"/>
          <w:bCs w:val="0"/>
          <w:spacing w:val="-19"/>
          <w:sz w:val="28"/>
          <w:szCs w:val="22"/>
          <w:lang w:eastAsia="en-US"/>
        </w:rPr>
        <w:t xml:space="preserve"> </w:t>
      </w:r>
      <w:r w:rsidRPr="004E3CB3">
        <w:rPr>
          <w:b w:val="0"/>
          <w:bCs w:val="0"/>
          <w:sz w:val="28"/>
          <w:szCs w:val="22"/>
          <w:lang w:eastAsia="en-US"/>
        </w:rPr>
        <w:t>«Минсктранс»</w:t>
      </w:r>
    </w:p>
    <w:p w:rsidR="004E3CB3" w:rsidRPr="004E3CB3" w:rsidRDefault="004E3CB3" w:rsidP="006D5111">
      <w:pPr>
        <w:adjustRightInd/>
        <w:ind w:left="1018" w:right="780"/>
        <w:jc w:val="center"/>
        <w:rPr>
          <w:b w:val="0"/>
          <w:bCs w:val="0"/>
          <w:sz w:val="28"/>
          <w:szCs w:val="22"/>
          <w:lang w:eastAsia="en-US"/>
        </w:rPr>
      </w:pPr>
      <w:r w:rsidRPr="004E3CB3">
        <w:rPr>
          <w:b w:val="0"/>
          <w:bCs w:val="0"/>
          <w:spacing w:val="-1"/>
          <w:sz w:val="28"/>
          <w:szCs w:val="22"/>
          <w:lang w:eastAsia="en-US"/>
        </w:rPr>
        <w:t>согласно</w:t>
      </w:r>
      <w:r w:rsidRPr="004E3CB3">
        <w:rPr>
          <w:b w:val="0"/>
          <w:bCs w:val="0"/>
          <w:spacing w:val="-13"/>
          <w:sz w:val="28"/>
          <w:szCs w:val="22"/>
          <w:lang w:eastAsia="en-US"/>
        </w:rPr>
        <w:t xml:space="preserve"> </w:t>
      </w:r>
      <w:r w:rsidRPr="004E3CB3">
        <w:rPr>
          <w:b w:val="0"/>
          <w:bCs w:val="0"/>
          <w:sz w:val="28"/>
          <w:szCs w:val="22"/>
          <w:lang w:eastAsia="en-US"/>
        </w:rPr>
        <w:t>Указу</w:t>
      </w:r>
      <w:r w:rsidRPr="004E3CB3">
        <w:rPr>
          <w:b w:val="0"/>
          <w:bCs w:val="0"/>
          <w:spacing w:val="-5"/>
          <w:sz w:val="28"/>
          <w:szCs w:val="22"/>
          <w:lang w:eastAsia="en-US"/>
        </w:rPr>
        <w:t xml:space="preserve"> </w:t>
      </w:r>
      <w:r w:rsidRPr="004E3CB3">
        <w:rPr>
          <w:b w:val="0"/>
          <w:bCs w:val="0"/>
          <w:sz w:val="28"/>
          <w:szCs w:val="22"/>
          <w:lang w:eastAsia="en-US"/>
        </w:rPr>
        <w:t>Президента</w:t>
      </w:r>
      <w:r w:rsidRPr="004E3CB3">
        <w:rPr>
          <w:b w:val="0"/>
          <w:bCs w:val="0"/>
          <w:spacing w:val="-8"/>
          <w:sz w:val="28"/>
          <w:szCs w:val="22"/>
          <w:lang w:eastAsia="en-US"/>
        </w:rPr>
        <w:t xml:space="preserve"> </w:t>
      </w:r>
      <w:r w:rsidRPr="004E3CB3">
        <w:rPr>
          <w:b w:val="0"/>
          <w:bCs w:val="0"/>
          <w:sz w:val="28"/>
          <w:szCs w:val="22"/>
          <w:lang w:eastAsia="en-US"/>
        </w:rPr>
        <w:t>Республики</w:t>
      </w:r>
      <w:r w:rsidRPr="004E3CB3">
        <w:rPr>
          <w:b w:val="0"/>
          <w:bCs w:val="0"/>
          <w:spacing w:val="-14"/>
          <w:sz w:val="28"/>
          <w:szCs w:val="22"/>
          <w:lang w:eastAsia="en-US"/>
        </w:rPr>
        <w:t xml:space="preserve"> </w:t>
      </w:r>
      <w:r w:rsidRPr="004E3CB3">
        <w:rPr>
          <w:b w:val="0"/>
          <w:bCs w:val="0"/>
          <w:sz w:val="28"/>
          <w:szCs w:val="22"/>
          <w:lang w:eastAsia="en-US"/>
        </w:rPr>
        <w:t>Беларусь</w:t>
      </w:r>
      <w:r w:rsidRPr="004E3CB3">
        <w:rPr>
          <w:b w:val="0"/>
          <w:bCs w:val="0"/>
          <w:spacing w:val="-13"/>
          <w:sz w:val="28"/>
          <w:szCs w:val="22"/>
          <w:lang w:eastAsia="en-US"/>
        </w:rPr>
        <w:t xml:space="preserve"> </w:t>
      </w:r>
      <w:r w:rsidRPr="004E3CB3">
        <w:rPr>
          <w:b w:val="0"/>
          <w:bCs w:val="0"/>
          <w:sz w:val="28"/>
          <w:szCs w:val="22"/>
          <w:lang w:eastAsia="en-US"/>
        </w:rPr>
        <w:t>от</w:t>
      </w:r>
      <w:r w:rsidRPr="004E3CB3">
        <w:rPr>
          <w:b w:val="0"/>
          <w:bCs w:val="0"/>
          <w:spacing w:val="-17"/>
          <w:sz w:val="28"/>
          <w:szCs w:val="22"/>
          <w:lang w:eastAsia="en-US"/>
        </w:rPr>
        <w:t xml:space="preserve"> </w:t>
      </w:r>
      <w:r w:rsidRPr="004E3CB3">
        <w:rPr>
          <w:b w:val="0"/>
          <w:bCs w:val="0"/>
          <w:sz w:val="28"/>
          <w:szCs w:val="22"/>
          <w:lang w:eastAsia="en-US"/>
        </w:rPr>
        <w:t>26.04.2010</w:t>
      </w:r>
      <w:r w:rsidRPr="004E3CB3">
        <w:rPr>
          <w:b w:val="0"/>
          <w:bCs w:val="0"/>
          <w:spacing w:val="-10"/>
          <w:sz w:val="28"/>
          <w:szCs w:val="22"/>
          <w:lang w:eastAsia="en-US"/>
        </w:rPr>
        <w:t xml:space="preserve"> </w:t>
      </w:r>
      <w:r w:rsidRPr="004E3CB3">
        <w:rPr>
          <w:b w:val="0"/>
          <w:bCs w:val="0"/>
          <w:sz w:val="28"/>
          <w:szCs w:val="22"/>
          <w:lang w:eastAsia="en-US"/>
        </w:rPr>
        <w:t>№200</w:t>
      </w:r>
    </w:p>
    <w:p w:rsidR="004E3CB3" w:rsidRPr="004E3CB3" w:rsidRDefault="004E3CB3" w:rsidP="006D5111">
      <w:pPr>
        <w:adjustRightInd/>
        <w:spacing w:before="25"/>
        <w:ind w:left="1025" w:right="780"/>
        <w:jc w:val="center"/>
        <w:rPr>
          <w:b w:val="0"/>
          <w:bCs w:val="0"/>
          <w:sz w:val="28"/>
          <w:szCs w:val="22"/>
          <w:lang w:eastAsia="en-US"/>
        </w:rPr>
      </w:pPr>
      <w:r w:rsidRPr="004E3CB3">
        <w:rPr>
          <w:b w:val="0"/>
          <w:bCs w:val="0"/>
          <w:spacing w:val="-1"/>
          <w:sz w:val="28"/>
          <w:szCs w:val="22"/>
          <w:lang w:eastAsia="en-US"/>
        </w:rPr>
        <w:t>«Об</w:t>
      </w:r>
      <w:r w:rsidRPr="004E3CB3">
        <w:rPr>
          <w:b w:val="0"/>
          <w:bCs w:val="0"/>
          <w:spacing w:val="-9"/>
          <w:sz w:val="28"/>
          <w:szCs w:val="22"/>
          <w:lang w:eastAsia="en-US"/>
        </w:rPr>
        <w:t xml:space="preserve"> </w:t>
      </w:r>
      <w:r w:rsidRPr="004E3CB3">
        <w:rPr>
          <w:b w:val="0"/>
          <w:bCs w:val="0"/>
          <w:spacing w:val="-1"/>
          <w:sz w:val="28"/>
          <w:szCs w:val="22"/>
          <w:lang w:eastAsia="en-US"/>
        </w:rPr>
        <w:t>административных</w:t>
      </w:r>
      <w:r w:rsidRPr="004E3CB3">
        <w:rPr>
          <w:b w:val="0"/>
          <w:bCs w:val="0"/>
          <w:spacing w:val="-14"/>
          <w:sz w:val="28"/>
          <w:szCs w:val="22"/>
          <w:lang w:eastAsia="en-US"/>
        </w:rPr>
        <w:t xml:space="preserve"> </w:t>
      </w:r>
      <w:r w:rsidRPr="004E3CB3">
        <w:rPr>
          <w:b w:val="0"/>
          <w:bCs w:val="0"/>
          <w:sz w:val="28"/>
          <w:szCs w:val="22"/>
          <w:lang w:eastAsia="en-US"/>
        </w:rPr>
        <w:t>процедурах,</w:t>
      </w:r>
      <w:r w:rsidRPr="004E3CB3">
        <w:rPr>
          <w:b w:val="0"/>
          <w:bCs w:val="0"/>
          <w:spacing w:val="-9"/>
          <w:sz w:val="28"/>
          <w:szCs w:val="22"/>
          <w:lang w:eastAsia="en-US"/>
        </w:rPr>
        <w:t xml:space="preserve"> </w:t>
      </w:r>
      <w:r w:rsidRPr="004E3CB3">
        <w:rPr>
          <w:b w:val="0"/>
          <w:bCs w:val="0"/>
          <w:sz w:val="28"/>
          <w:szCs w:val="22"/>
          <w:lang w:eastAsia="en-US"/>
        </w:rPr>
        <w:t>осуществляемых</w:t>
      </w:r>
      <w:r w:rsidRPr="004E3CB3">
        <w:rPr>
          <w:b w:val="0"/>
          <w:bCs w:val="0"/>
          <w:spacing w:val="-8"/>
          <w:sz w:val="28"/>
          <w:szCs w:val="22"/>
          <w:lang w:eastAsia="en-US"/>
        </w:rPr>
        <w:t xml:space="preserve"> </w:t>
      </w:r>
      <w:r w:rsidRPr="004E3CB3">
        <w:rPr>
          <w:b w:val="0"/>
          <w:bCs w:val="0"/>
          <w:sz w:val="28"/>
          <w:szCs w:val="22"/>
          <w:lang w:eastAsia="en-US"/>
        </w:rPr>
        <w:t>государственными</w:t>
      </w:r>
      <w:r w:rsidRPr="004E3CB3">
        <w:rPr>
          <w:b w:val="0"/>
          <w:bCs w:val="0"/>
          <w:spacing w:val="-19"/>
          <w:sz w:val="28"/>
          <w:szCs w:val="22"/>
          <w:lang w:eastAsia="en-US"/>
        </w:rPr>
        <w:t xml:space="preserve"> </w:t>
      </w:r>
      <w:r w:rsidRPr="004E3CB3">
        <w:rPr>
          <w:b w:val="0"/>
          <w:bCs w:val="0"/>
          <w:sz w:val="28"/>
          <w:szCs w:val="22"/>
          <w:lang w:eastAsia="en-US"/>
        </w:rPr>
        <w:t>органами</w:t>
      </w:r>
      <w:r w:rsidRPr="004E3CB3">
        <w:rPr>
          <w:b w:val="0"/>
          <w:bCs w:val="0"/>
          <w:spacing w:val="-19"/>
          <w:sz w:val="28"/>
          <w:szCs w:val="22"/>
          <w:lang w:eastAsia="en-US"/>
        </w:rPr>
        <w:t xml:space="preserve"> </w:t>
      </w:r>
      <w:r w:rsidRPr="004E3CB3">
        <w:rPr>
          <w:b w:val="0"/>
          <w:bCs w:val="0"/>
          <w:sz w:val="28"/>
          <w:szCs w:val="22"/>
          <w:lang w:eastAsia="en-US"/>
        </w:rPr>
        <w:t>и</w:t>
      </w:r>
      <w:r w:rsidRPr="004E3CB3">
        <w:rPr>
          <w:b w:val="0"/>
          <w:bCs w:val="0"/>
          <w:spacing w:val="-13"/>
          <w:sz w:val="28"/>
          <w:szCs w:val="22"/>
          <w:lang w:eastAsia="en-US"/>
        </w:rPr>
        <w:t xml:space="preserve"> </w:t>
      </w:r>
      <w:r w:rsidRPr="004E3CB3">
        <w:rPr>
          <w:b w:val="0"/>
          <w:bCs w:val="0"/>
          <w:sz w:val="28"/>
          <w:szCs w:val="22"/>
          <w:lang w:eastAsia="en-US"/>
        </w:rPr>
        <w:t>иными</w:t>
      </w:r>
      <w:r w:rsidRPr="004E3CB3">
        <w:rPr>
          <w:b w:val="0"/>
          <w:bCs w:val="0"/>
          <w:spacing w:val="-19"/>
          <w:sz w:val="28"/>
          <w:szCs w:val="22"/>
          <w:lang w:eastAsia="en-US"/>
        </w:rPr>
        <w:t xml:space="preserve"> </w:t>
      </w:r>
      <w:r w:rsidRPr="004E3CB3">
        <w:rPr>
          <w:b w:val="0"/>
          <w:bCs w:val="0"/>
          <w:sz w:val="28"/>
          <w:szCs w:val="22"/>
          <w:lang w:eastAsia="en-US"/>
        </w:rPr>
        <w:t>организациями</w:t>
      </w:r>
      <w:r w:rsidRPr="004E3CB3">
        <w:rPr>
          <w:b w:val="0"/>
          <w:bCs w:val="0"/>
          <w:spacing w:val="-12"/>
          <w:sz w:val="28"/>
          <w:szCs w:val="22"/>
          <w:lang w:eastAsia="en-US"/>
        </w:rPr>
        <w:t xml:space="preserve"> </w:t>
      </w:r>
      <w:r w:rsidRPr="004E3CB3">
        <w:rPr>
          <w:b w:val="0"/>
          <w:bCs w:val="0"/>
          <w:sz w:val="28"/>
          <w:szCs w:val="22"/>
          <w:lang w:eastAsia="en-US"/>
        </w:rPr>
        <w:t>по</w:t>
      </w:r>
      <w:r w:rsidRPr="004E3CB3">
        <w:rPr>
          <w:b w:val="0"/>
          <w:bCs w:val="0"/>
          <w:spacing w:val="-67"/>
          <w:sz w:val="28"/>
          <w:szCs w:val="22"/>
          <w:lang w:eastAsia="en-US"/>
        </w:rPr>
        <w:t xml:space="preserve"> </w:t>
      </w:r>
      <w:r w:rsidRPr="004E3CB3">
        <w:rPr>
          <w:b w:val="0"/>
          <w:bCs w:val="0"/>
          <w:sz w:val="28"/>
          <w:szCs w:val="22"/>
          <w:lang w:eastAsia="en-US"/>
        </w:rPr>
        <w:t>заявлениям</w:t>
      </w:r>
      <w:r w:rsidRPr="004E3CB3">
        <w:rPr>
          <w:b w:val="0"/>
          <w:bCs w:val="0"/>
          <w:spacing w:val="-1"/>
          <w:sz w:val="28"/>
          <w:szCs w:val="22"/>
          <w:lang w:eastAsia="en-US"/>
        </w:rPr>
        <w:t xml:space="preserve"> </w:t>
      </w:r>
      <w:r w:rsidRPr="004E3CB3">
        <w:rPr>
          <w:b w:val="0"/>
          <w:bCs w:val="0"/>
          <w:sz w:val="28"/>
          <w:szCs w:val="22"/>
          <w:lang w:eastAsia="en-US"/>
        </w:rPr>
        <w:t>граждан»</w:t>
      </w:r>
    </w:p>
    <w:p w:rsidR="004E3CB3" w:rsidRDefault="004E3CB3">
      <w:pPr>
        <w:rPr>
          <w:sz w:val="28"/>
          <w:szCs w:val="28"/>
        </w:rPr>
      </w:pPr>
    </w:p>
    <w:p w:rsidR="004E3CB3" w:rsidRPr="004E3CB3" w:rsidRDefault="004E3CB3" w:rsidP="004E3CB3">
      <w:pPr>
        <w:adjustRightInd/>
        <w:spacing w:before="250"/>
        <w:ind w:left="2410" w:right="1216" w:hanging="893"/>
        <w:rPr>
          <w:b w:val="0"/>
          <w:bCs w:val="0"/>
          <w:sz w:val="28"/>
          <w:szCs w:val="22"/>
          <w:lang w:eastAsia="en-US"/>
        </w:rPr>
      </w:pPr>
      <w:r w:rsidRPr="004E3CB3">
        <w:rPr>
          <w:b w:val="0"/>
          <w:bCs w:val="0"/>
          <w:spacing w:val="-1"/>
          <w:sz w:val="28"/>
          <w:szCs w:val="22"/>
          <w:lang w:eastAsia="en-US"/>
        </w:rPr>
        <w:t>Административные</w:t>
      </w:r>
      <w:r w:rsidRPr="004E3CB3">
        <w:rPr>
          <w:b w:val="0"/>
          <w:bCs w:val="0"/>
          <w:spacing w:val="-15"/>
          <w:sz w:val="28"/>
          <w:szCs w:val="22"/>
          <w:lang w:eastAsia="en-US"/>
        </w:rPr>
        <w:t xml:space="preserve"> </w:t>
      </w:r>
      <w:r w:rsidRPr="004E3CB3">
        <w:rPr>
          <w:b w:val="0"/>
          <w:bCs w:val="0"/>
          <w:spacing w:val="-1"/>
          <w:sz w:val="28"/>
          <w:szCs w:val="22"/>
          <w:lang w:eastAsia="en-US"/>
        </w:rPr>
        <w:t>процедуры</w:t>
      </w:r>
      <w:r w:rsidRPr="004E3CB3">
        <w:rPr>
          <w:b w:val="0"/>
          <w:bCs w:val="0"/>
          <w:spacing w:val="-10"/>
          <w:sz w:val="28"/>
          <w:szCs w:val="22"/>
          <w:lang w:eastAsia="en-US"/>
        </w:rPr>
        <w:t xml:space="preserve"> </w:t>
      </w:r>
      <w:r w:rsidRPr="004E3CB3">
        <w:rPr>
          <w:b w:val="0"/>
          <w:bCs w:val="0"/>
          <w:spacing w:val="-1"/>
          <w:sz w:val="28"/>
          <w:szCs w:val="22"/>
          <w:lang w:eastAsia="en-US"/>
        </w:rPr>
        <w:t>осуществляются</w:t>
      </w:r>
      <w:r w:rsidRPr="004E3CB3">
        <w:rPr>
          <w:b w:val="0"/>
          <w:bCs w:val="0"/>
          <w:spacing w:val="-8"/>
          <w:sz w:val="28"/>
          <w:szCs w:val="22"/>
          <w:lang w:eastAsia="en-US"/>
        </w:rPr>
        <w:t xml:space="preserve"> </w:t>
      </w:r>
      <w:r w:rsidRPr="004E3CB3">
        <w:rPr>
          <w:b w:val="0"/>
          <w:bCs w:val="0"/>
          <w:spacing w:val="-1"/>
          <w:sz w:val="28"/>
          <w:szCs w:val="22"/>
          <w:lang w:eastAsia="en-US"/>
        </w:rPr>
        <w:t>по</w:t>
      </w:r>
      <w:r w:rsidRPr="004E3CB3">
        <w:rPr>
          <w:b w:val="0"/>
          <w:bCs w:val="0"/>
          <w:spacing w:val="-6"/>
          <w:sz w:val="28"/>
          <w:szCs w:val="22"/>
          <w:lang w:eastAsia="en-US"/>
        </w:rPr>
        <w:t xml:space="preserve"> </w:t>
      </w:r>
      <w:r w:rsidRPr="004E3CB3">
        <w:rPr>
          <w:b w:val="0"/>
          <w:bCs w:val="0"/>
          <w:spacing w:val="-1"/>
          <w:sz w:val="28"/>
          <w:szCs w:val="22"/>
          <w:lang w:eastAsia="en-US"/>
        </w:rPr>
        <w:t>адресу</w:t>
      </w:r>
      <w:r w:rsidRPr="004E3CB3">
        <w:rPr>
          <w:b w:val="0"/>
          <w:bCs w:val="0"/>
          <w:spacing w:val="-24"/>
          <w:sz w:val="28"/>
          <w:szCs w:val="22"/>
          <w:lang w:eastAsia="en-US"/>
        </w:rPr>
        <w:t xml:space="preserve"> </w:t>
      </w:r>
      <w:r w:rsidRPr="004E3CB3">
        <w:rPr>
          <w:b w:val="0"/>
          <w:bCs w:val="0"/>
          <w:sz w:val="28"/>
          <w:szCs w:val="22"/>
          <w:lang w:eastAsia="en-US"/>
        </w:rPr>
        <w:t>пер.Кооперативный,</w:t>
      </w:r>
      <w:r w:rsidRPr="004E3CB3">
        <w:rPr>
          <w:b w:val="0"/>
          <w:bCs w:val="0"/>
          <w:spacing w:val="-13"/>
          <w:sz w:val="28"/>
          <w:szCs w:val="22"/>
          <w:lang w:eastAsia="en-US"/>
        </w:rPr>
        <w:t xml:space="preserve"> </w:t>
      </w:r>
      <w:r w:rsidRPr="004E3CB3">
        <w:rPr>
          <w:b w:val="0"/>
          <w:bCs w:val="0"/>
          <w:sz w:val="28"/>
          <w:szCs w:val="22"/>
          <w:lang w:eastAsia="en-US"/>
        </w:rPr>
        <w:t>12,</w:t>
      </w:r>
      <w:r w:rsidRPr="004E3CB3">
        <w:rPr>
          <w:b w:val="0"/>
          <w:bCs w:val="0"/>
          <w:spacing w:val="-13"/>
          <w:sz w:val="28"/>
          <w:szCs w:val="22"/>
          <w:lang w:eastAsia="en-US"/>
        </w:rPr>
        <w:t xml:space="preserve"> </w:t>
      </w:r>
      <w:r w:rsidRPr="004E3CB3">
        <w:rPr>
          <w:b w:val="0"/>
          <w:bCs w:val="0"/>
          <w:sz w:val="28"/>
          <w:szCs w:val="22"/>
          <w:lang w:eastAsia="en-US"/>
        </w:rPr>
        <w:t>220007</w:t>
      </w:r>
      <w:r w:rsidRPr="004E3CB3">
        <w:rPr>
          <w:b w:val="0"/>
          <w:bCs w:val="0"/>
          <w:spacing w:val="-6"/>
          <w:sz w:val="28"/>
          <w:szCs w:val="22"/>
          <w:lang w:eastAsia="en-US"/>
        </w:rPr>
        <w:t xml:space="preserve"> </w:t>
      </w:r>
      <w:r w:rsidRPr="004E3CB3">
        <w:rPr>
          <w:b w:val="0"/>
          <w:bCs w:val="0"/>
          <w:sz w:val="28"/>
          <w:szCs w:val="22"/>
          <w:lang w:eastAsia="en-US"/>
        </w:rPr>
        <w:t>г.</w:t>
      </w:r>
      <w:r w:rsidRPr="004E3CB3">
        <w:rPr>
          <w:b w:val="0"/>
          <w:bCs w:val="0"/>
          <w:spacing w:val="-11"/>
          <w:sz w:val="28"/>
          <w:szCs w:val="22"/>
          <w:lang w:eastAsia="en-US"/>
        </w:rPr>
        <w:t xml:space="preserve"> </w:t>
      </w:r>
      <w:r w:rsidRPr="004E3CB3">
        <w:rPr>
          <w:b w:val="0"/>
          <w:bCs w:val="0"/>
          <w:sz w:val="28"/>
          <w:szCs w:val="22"/>
          <w:lang w:eastAsia="en-US"/>
        </w:rPr>
        <w:t>Минск</w:t>
      </w:r>
      <w:r w:rsidRPr="004E3CB3">
        <w:rPr>
          <w:b w:val="0"/>
          <w:bCs w:val="0"/>
          <w:spacing w:val="-67"/>
          <w:sz w:val="28"/>
          <w:szCs w:val="22"/>
          <w:lang w:eastAsia="en-US"/>
        </w:rPr>
        <w:t xml:space="preserve"> </w:t>
      </w:r>
      <w:r>
        <w:rPr>
          <w:b w:val="0"/>
          <w:bCs w:val="0"/>
          <w:spacing w:val="-67"/>
          <w:sz w:val="28"/>
          <w:szCs w:val="22"/>
          <w:lang w:eastAsia="en-US"/>
        </w:rPr>
        <w:t xml:space="preserve">  </w:t>
      </w:r>
      <w:r w:rsidRPr="004E3CB3">
        <w:rPr>
          <w:b w:val="0"/>
          <w:bCs w:val="0"/>
          <w:sz w:val="28"/>
          <w:szCs w:val="22"/>
          <w:lang w:eastAsia="en-US"/>
        </w:rPr>
        <w:t>понедельник-четверг</w:t>
      </w:r>
      <w:r w:rsidRPr="004E3CB3">
        <w:rPr>
          <w:b w:val="0"/>
          <w:bCs w:val="0"/>
          <w:spacing w:val="-6"/>
          <w:sz w:val="28"/>
          <w:szCs w:val="22"/>
          <w:lang w:eastAsia="en-US"/>
        </w:rPr>
        <w:t xml:space="preserve"> </w:t>
      </w:r>
      <w:r w:rsidRPr="004E3CB3">
        <w:rPr>
          <w:b w:val="0"/>
          <w:bCs w:val="0"/>
          <w:sz w:val="28"/>
          <w:szCs w:val="22"/>
          <w:lang w:eastAsia="en-US"/>
        </w:rPr>
        <w:t>с</w:t>
      </w:r>
      <w:r w:rsidRPr="004E3CB3">
        <w:rPr>
          <w:b w:val="0"/>
          <w:bCs w:val="0"/>
          <w:spacing w:val="2"/>
          <w:sz w:val="28"/>
          <w:szCs w:val="22"/>
          <w:lang w:eastAsia="en-US"/>
        </w:rPr>
        <w:t xml:space="preserve"> </w:t>
      </w:r>
      <w:r w:rsidRPr="004E3CB3">
        <w:rPr>
          <w:b w:val="0"/>
          <w:bCs w:val="0"/>
          <w:sz w:val="28"/>
          <w:szCs w:val="22"/>
          <w:lang w:eastAsia="en-US"/>
        </w:rPr>
        <w:t>8.15</w:t>
      </w:r>
      <w:r w:rsidRPr="004E3CB3">
        <w:rPr>
          <w:b w:val="0"/>
          <w:bCs w:val="0"/>
          <w:spacing w:val="-3"/>
          <w:sz w:val="28"/>
          <w:szCs w:val="22"/>
          <w:lang w:eastAsia="en-US"/>
        </w:rPr>
        <w:t xml:space="preserve"> </w:t>
      </w:r>
      <w:r w:rsidRPr="004E3CB3">
        <w:rPr>
          <w:b w:val="0"/>
          <w:bCs w:val="0"/>
          <w:sz w:val="28"/>
          <w:szCs w:val="22"/>
          <w:lang w:eastAsia="en-US"/>
        </w:rPr>
        <w:t>до</w:t>
      </w:r>
      <w:r w:rsidRPr="004E3CB3">
        <w:rPr>
          <w:b w:val="0"/>
          <w:bCs w:val="0"/>
          <w:spacing w:val="-9"/>
          <w:sz w:val="28"/>
          <w:szCs w:val="22"/>
          <w:lang w:eastAsia="en-US"/>
        </w:rPr>
        <w:t xml:space="preserve"> </w:t>
      </w:r>
      <w:r w:rsidRPr="004E3CB3">
        <w:rPr>
          <w:b w:val="0"/>
          <w:bCs w:val="0"/>
          <w:sz w:val="28"/>
          <w:szCs w:val="22"/>
          <w:lang w:eastAsia="en-US"/>
        </w:rPr>
        <w:t>17.05 (обеденный</w:t>
      </w:r>
      <w:r w:rsidRPr="004E3CB3">
        <w:rPr>
          <w:b w:val="0"/>
          <w:bCs w:val="0"/>
          <w:spacing w:val="-6"/>
          <w:sz w:val="28"/>
          <w:szCs w:val="22"/>
          <w:lang w:eastAsia="en-US"/>
        </w:rPr>
        <w:t xml:space="preserve"> </w:t>
      </w:r>
      <w:r w:rsidRPr="004E3CB3">
        <w:rPr>
          <w:b w:val="0"/>
          <w:bCs w:val="0"/>
          <w:sz w:val="28"/>
          <w:szCs w:val="22"/>
          <w:lang w:eastAsia="en-US"/>
        </w:rPr>
        <w:t>перерыв</w:t>
      </w:r>
      <w:r w:rsidRPr="004E3CB3">
        <w:rPr>
          <w:b w:val="0"/>
          <w:bCs w:val="0"/>
          <w:spacing w:val="-9"/>
          <w:sz w:val="28"/>
          <w:szCs w:val="22"/>
          <w:lang w:eastAsia="en-US"/>
        </w:rPr>
        <w:t xml:space="preserve"> </w:t>
      </w:r>
      <w:r w:rsidRPr="004E3CB3">
        <w:rPr>
          <w:b w:val="0"/>
          <w:bCs w:val="0"/>
          <w:sz w:val="28"/>
          <w:szCs w:val="22"/>
          <w:lang w:eastAsia="en-US"/>
        </w:rPr>
        <w:t>с</w:t>
      </w:r>
      <w:r w:rsidRPr="004E3CB3">
        <w:rPr>
          <w:b w:val="0"/>
          <w:bCs w:val="0"/>
          <w:spacing w:val="-10"/>
          <w:sz w:val="28"/>
          <w:szCs w:val="22"/>
          <w:lang w:eastAsia="en-US"/>
        </w:rPr>
        <w:t xml:space="preserve"> </w:t>
      </w:r>
      <w:r w:rsidRPr="004E3CB3">
        <w:rPr>
          <w:b w:val="0"/>
          <w:bCs w:val="0"/>
          <w:sz w:val="28"/>
          <w:szCs w:val="22"/>
          <w:lang w:eastAsia="en-US"/>
        </w:rPr>
        <w:t>12.00</w:t>
      </w:r>
      <w:r w:rsidRPr="004E3CB3">
        <w:rPr>
          <w:b w:val="0"/>
          <w:bCs w:val="0"/>
          <w:spacing w:val="-8"/>
          <w:sz w:val="28"/>
          <w:szCs w:val="22"/>
          <w:lang w:eastAsia="en-US"/>
        </w:rPr>
        <w:t xml:space="preserve"> </w:t>
      </w:r>
      <w:r w:rsidRPr="004E3CB3">
        <w:rPr>
          <w:b w:val="0"/>
          <w:bCs w:val="0"/>
          <w:sz w:val="28"/>
          <w:szCs w:val="22"/>
          <w:lang w:eastAsia="en-US"/>
        </w:rPr>
        <w:t>до</w:t>
      </w:r>
      <w:r w:rsidRPr="004E3CB3">
        <w:rPr>
          <w:b w:val="0"/>
          <w:bCs w:val="0"/>
          <w:spacing w:val="-9"/>
          <w:sz w:val="28"/>
          <w:szCs w:val="22"/>
          <w:lang w:eastAsia="en-US"/>
        </w:rPr>
        <w:t xml:space="preserve"> </w:t>
      </w:r>
      <w:r w:rsidRPr="004E3CB3">
        <w:rPr>
          <w:b w:val="0"/>
          <w:bCs w:val="0"/>
          <w:sz w:val="28"/>
          <w:szCs w:val="22"/>
          <w:lang w:eastAsia="en-US"/>
        </w:rPr>
        <w:t>12.35)</w:t>
      </w:r>
    </w:p>
    <w:p w:rsidR="004E3CB3" w:rsidRPr="004E3CB3" w:rsidRDefault="004E3CB3" w:rsidP="004E3CB3">
      <w:pPr>
        <w:adjustRightInd/>
        <w:spacing w:after="12" w:line="472" w:lineRule="auto"/>
        <w:ind w:left="229" w:right="2917" w:firstLine="4180"/>
        <w:rPr>
          <w:b w:val="0"/>
          <w:bCs w:val="0"/>
          <w:sz w:val="28"/>
          <w:szCs w:val="22"/>
          <w:lang w:eastAsia="en-US"/>
        </w:rPr>
      </w:pPr>
      <w:r w:rsidRPr="004E3CB3">
        <w:rPr>
          <w:b w:val="0"/>
          <w:bCs w:val="0"/>
          <w:spacing w:val="-1"/>
          <w:sz w:val="28"/>
          <w:szCs w:val="22"/>
          <w:lang w:eastAsia="en-US"/>
        </w:rPr>
        <w:t>пятница</w:t>
      </w:r>
      <w:r w:rsidRPr="004E3CB3">
        <w:rPr>
          <w:b w:val="0"/>
          <w:bCs w:val="0"/>
          <w:spacing w:val="-15"/>
          <w:sz w:val="28"/>
          <w:szCs w:val="22"/>
          <w:lang w:eastAsia="en-US"/>
        </w:rPr>
        <w:t xml:space="preserve"> </w:t>
      </w:r>
      <w:r w:rsidRPr="004E3CB3">
        <w:rPr>
          <w:b w:val="0"/>
          <w:bCs w:val="0"/>
          <w:spacing w:val="-1"/>
          <w:sz w:val="28"/>
          <w:szCs w:val="22"/>
          <w:lang w:eastAsia="en-US"/>
        </w:rPr>
        <w:t>с</w:t>
      </w:r>
      <w:r w:rsidRPr="004E3CB3">
        <w:rPr>
          <w:b w:val="0"/>
          <w:bCs w:val="0"/>
          <w:spacing w:val="-14"/>
          <w:sz w:val="28"/>
          <w:szCs w:val="22"/>
          <w:lang w:eastAsia="en-US"/>
        </w:rPr>
        <w:t xml:space="preserve"> </w:t>
      </w:r>
      <w:r w:rsidRPr="004E3CB3">
        <w:rPr>
          <w:b w:val="0"/>
          <w:bCs w:val="0"/>
          <w:spacing w:val="-1"/>
          <w:sz w:val="28"/>
          <w:szCs w:val="22"/>
          <w:lang w:eastAsia="en-US"/>
        </w:rPr>
        <w:t>8.15</w:t>
      </w:r>
      <w:r w:rsidRPr="004E3CB3">
        <w:rPr>
          <w:b w:val="0"/>
          <w:bCs w:val="0"/>
          <w:spacing w:val="-13"/>
          <w:sz w:val="28"/>
          <w:szCs w:val="22"/>
          <w:lang w:eastAsia="en-US"/>
        </w:rPr>
        <w:t xml:space="preserve"> </w:t>
      </w:r>
      <w:r w:rsidRPr="004E3CB3">
        <w:rPr>
          <w:b w:val="0"/>
          <w:bCs w:val="0"/>
          <w:sz w:val="28"/>
          <w:szCs w:val="22"/>
          <w:lang w:eastAsia="en-US"/>
        </w:rPr>
        <w:t>до</w:t>
      </w:r>
      <w:r w:rsidRPr="004E3CB3">
        <w:rPr>
          <w:b w:val="0"/>
          <w:bCs w:val="0"/>
          <w:spacing w:val="-9"/>
          <w:sz w:val="28"/>
          <w:szCs w:val="22"/>
          <w:lang w:eastAsia="en-US"/>
        </w:rPr>
        <w:t xml:space="preserve"> </w:t>
      </w:r>
      <w:r w:rsidRPr="004E3CB3">
        <w:rPr>
          <w:b w:val="0"/>
          <w:bCs w:val="0"/>
          <w:sz w:val="28"/>
          <w:szCs w:val="22"/>
          <w:lang w:eastAsia="en-US"/>
        </w:rPr>
        <w:t>15.50</w:t>
      </w:r>
      <w:r w:rsidRPr="004E3CB3">
        <w:rPr>
          <w:b w:val="0"/>
          <w:bCs w:val="0"/>
          <w:spacing w:val="-8"/>
          <w:sz w:val="28"/>
          <w:szCs w:val="22"/>
          <w:lang w:eastAsia="en-US"/>
        </w:rPr>
        <w:t xml:space="preserve"> </w:t>
      </w:r>
      <w:r w:rsidRPr="004E3CB3">
        <w:rPr>
          <w:b w:val="0"/>
          <w:bCs w:val="0"/>
          <w:sz w:val="28"/>
          <w:szCs w:val="22"/>
          <w:lang w:eastAsia="en-US"/>
        </w:rPr>
        <w:t>(обеденный</w:t>
      </w:r>
      <w:r w:rsidRPr="004E3CB3">
        <w:rPr>
          <w:b w:val="0"/>
          <w:bCs w:val="0"/>
          <w:spacing w:val="-9"/>
          <w:sz w:val="28"/>
          <w:szCs w:val="22"/>
          <w:lang w:eastAsia="en-US"/>
        </w:rPr>
        <w:t xml:space="preserve"> </w:t>
      </w:r>
      <w:r w:rsidRPr="004E3CB3">
        <w:rPr>
          <w:b w:val="0"/>
          <w:bCs w:val="0"/>
          <w:sz w:val="28"/>
          <w:szCs w:val="22"/>
          <w:lang w:eastAsia="en-US"/>
        </w:rPr>
        <w:t>перерыв</w:t>
      </w:r>
      <w:r w:rsidRPr="004E3CB3">
        <w:rPr>
          <w:b w:val="0"/>
          <w:bCs w:val="0"/>
          <w:spacing w:val="-17"/>
          <w:sz w:val="28"/>
          <w:szCs w:val="22"/>
          <w:lang w:eastAsia="en-US"/>
        </w:rPr>
        <w:t xml:space="preserve"> </w:t>
      </w:r>
      <w:r w:rsidRPr="004E3CB3">
        <w:rPr>
          <w:b w:val="0"/>
          <w:bCs w:val="0"/>
          <w:sz w:val="28"/>
          <w:szCs w:val="22"/>
          <w:lang w:eastAsia="en-US"/>
        </w:rPr>
        <w:t>с</w:t>
      </w:r>
      <w:r w:rsidRPr="004E3CB3">
        <w:rPr>
          <w:b w:val="0"/>
          <w:bCs w:val="0"/>
          <w:spacing w:val="-16"/>
          <w:sz w:val="28"/>
          <w:szCs w:val="22"/>
          <w:lang w:eastAsia="en-US"/>
        </w:rPr>
        <w:t xml:space="preserve"> </w:t>
      </w:r>
      <w:r w:rsidRPr="004E3CB3">
        <w:rPr>
          <w:b w:val="0"/>
          <w:bCs w:val="0"/>
          <w:sz w:val="28"/>
          <w:szCs w:val="22"/>
          <w:lang w:eastAsia="en-US"/>
        </w:rPr>
        <w:t>12.00</w:t>
      </w:r>
      <w:r w:rsidRPr="004E3CB3">
        <w:rPr>
          <w:b w:val="0"/>
          <w:bCs w:val="0"/>
          <w:spacing w:val="-8"/>
          <w:sz w:val="28"/>
          <w:szCs w:val="22"/>
          <w:lang w:eastAsia="en-US"/>
        </w:rPr>
        <w:t xml:space="preserve"> </w:t>
      </w:r>
      <w:r w:rsidRPr="004E3CB3">
        <w:rPr>
          <w:b w:val="0"/>
          <w:bCs w:val="0"/>
          <w:sz w:val="28"/>
          <w:szCs w:val="22"/>
          <w:lang w:eastAsia="en-US"/>
        </w:rPr>
        <w:t>до</w:t>
      </w:r>
      <w:r w:rsidRPr="004E3CB3">
        <w:rPr>
          <w:b w:val="0"/>
          <w:bCs w:val="0"/>
          <w:spacing w:val="-9"/>
          <w:sz w:val="28"/>
          <w:szCs w:val="22"/>
          <w:lang w:eastAsia="en-US"/>
        </w:rPr>
        <w:t xml:space="preserve"> </w:t>
      </w:r>
      <w:r w:rsidRPr="004E3CB3">
        <w:rPr>
          <w:b w:val="0"/>
          <w:bCs w:val="0"/>
          <w:sz w:val="28"/>
          <w:szCs w:val="22"/>
          <w:lang w:eastAsia="en-US"/>
        </w:rPr>
        <w:t>12.35)</w:t>
      </w:r>
      <w:r w:rsidRPr="004E3CB3">
        <w:rPr>
          <w:b w:val="0"/>
          <w:bCs w:val="0"/>
          <w:spacing w:val="-67"/>
          <w:sz w:val="28"/>
          <w:szCs w:val="22"/>
          <w:lang w:eastAsia="en-US"/>
        </w:rPr>
        <w:t xml:space="preserve"> </w:t>
      </w:r>
      <w:r w:rsidRPr="004E3CB3">
        <w:rPr>
          <w:b w:val="0"/>
          <w:bCs w:val="0"/>
          <w:sz w:val="28"/>
          <w:szCs w:val="22"/>
          <w:lang w:eastAsia="en-US"/>
        </w:rPr>
        <w:t>Все</w:t>
      </w:r>
      <w:r w:rsidRPr="004E3CB3">
        <w:rPr>
          <w:b w:val="0"/>
          <w:bCs w:val="0"/>
          <w:spacing w:val="-9"/>
          <w:sz w:val="28"/>
          <w:szCs w:val="22"/>
          <w:lang w:eastAsia="en-US"/>
        </w:rPr>
        <w:t xml:space="preserve"> </w:t>
      </w:r>
      <w:r w:rsidRPr="004E3CB3">
        <w:rPr>
          <w:b w:val="0"/>
          <w:bCs w:val="0"/>
          <w:sz w:val="28"/>
          <w:szCs w:val="22"/>
          <w:lang w:eastAsia="en-US"/>
        </w:rPr>
        <w:t>административные</w:t>
      </w:r>
      <w:r w:rsidRPr="004E3CB3">
        <w:rPr>
          <w:b w:val="0"/>
          <w:bCs w:val="0"/>
          <w:spacing w:val="-7"/>
          <w:sz w:val="28"/>
          <w:szCs w:val="22"/>
          <w:lang w:eastAsia="en-US"/>
        </w:rPr>
        <w:t xml:space="preserve"> </w:t>
      </w:r>
      <w:r w:rsidRPr="004E3CB3">
        <w:rPr>
          <w:b w:val="0"/>
          <w:bCs w:val="0"/>
          <w:sz w:val="28"/>
          <w:szCs w:val="22"/>
          <w:lang w:eastAsia="en-US"/>
        </w:rPr>
        <w:t>процедуры</w:t>
      </w:r>
      <w:r w:rsidRPr="004E3CB3">
        <w:rPr>
          <w:b w:val="0"/>
          <w:bCs w:val="0"/>
          <w:spacing w:val="-2"/>
          <w:sz w:val="28"/>
          <w:szCs w:val="22"/>
          <w:lang w:eastAsia="en-US"/>
        </w:rPr>
        <w:t xml:space="preserve"> </w:t>
      </w:r>
      <w:r w:rsidRPr="004E3CB3">
        <w:rPr>
          <w:b w:val="0"/>
          <w:bCs w:val="0"/>
          <w:sz w:val="28"/>
          <w:szCs w:val="22"/>
          <w:lang w:eastAsia="en-US"/>
        </w:rPr>
        <w:t>осуществляются</w:t>
      </w:r>
      <w:r w:rsidRPr="004E3CB3">
        <w:rPr>
          <w:b w:val="0"/>
          <w:bCs w:val="0"/>
          <w:spacing w:val="-1"/>
          <w:sz w:val="28"/>
          <w:szCs w:val="22"/>
          <w:lang w:eastAsia="en-US"/>
        </w:rPr>
        <w:t xml:space="preserve"> </w:t>
      </w:r>
      <w:r w:rsidRPr="004E3CB3">
        <w:rPr>
          <w:b w:val="0"/>
          <w:bCs w:val="0"/>
          <w:sz w:val="28"/>
          <w:szCs w:val="22"/>
          <w:lang w:eastAsia="en-US"/>
        </w:rPr>
        <w:t>бесплатно</w:t>
      </w:r>
    </w:p>
    <w:tbl>
      <w:tblPr>
        <w:tblStyle w:val="a6"/>
        <w:tblW w:w="15588" w:type="dxa"/>
        <w:tblLayout w:type="fixed"/>
        <w:tblLook w:val="04A0" w:firstRow="1" w:lastRow="0" w:firstColumn="1" w:lastColumn="0" w:noHBand="0" w:noVBand="1"/>
      </w:tblPr>
      <w:tblGrid>
        <w:gridCol w:w="3539"/>
        <w:gridCol w:w="7229"/>
        <w:gridCol w:w="1701"/>
        <w:gridCol w:w="1418"/>
        <w:gridCol w:w="1701"/>
      </w:tblGrid>
      <w:tr w:rsidR="00774102" w:rsidRPr="00EF09E2" w:rsidTr="00F25CDF">
        <w:tc>
          <w:tcPr>
            <w:tcW w:w="3539" w:type="dxa"/>
            <w:tcBorders>
              <w:top w:val="single" w:sz="4" w:space="0" w:color="000000"/>
              <w:left w:val="single" w:sz="4" w:space="0" w:color="000000"/>
              <w:bottom w:val="single" w:sz="4" w:space="0" w:color="000000"/>
              <w:right w:val="single" w:sz="4" w:space="0" w:color="000000"/>
            </w:tcBorders>
          </w:tcPr>
          <w:p w:rsidR="005E5289" w:rsidRPr="00EF09E2" w:rsidRDefault="005E5289" w:rsidP="0048246D">
            <w:pPr>
              <w:pStyle w:val="TableParagraph"/>
              <w:spacing w:line="240" w:lineRule="exact"/>
              <w:ind w:left="119" w:right="1787"/>
              <w:rPr>
                <w:lang w:val="ru-RU"/>
              </w:rPr>
            </w:pPr>
            <w:r w:rsidRPr="00EF09E2">
              <w:rPr>
                <w:lang w:val="ru-RU"/>
              </w:rPr>
              <w:t>Наименование</w:t>
            </w:r>
            <w:r w:rsidRPr="00EF09E2">
              <w:rPr>
                <w:spacing w:val="1"/>
                <w:lang w:val="ru-RU"/>
              </w:rPr>
              <w:t xml:space="preserve"> </w:t>
            </w:r>
            <w:r w:rsidRPr="00EF09E2">
              <w:rPr>
                <w:spacing w:val="-2"/>
                <w:lang w:val="ru-RU"/>
              </w:rPr>
              <w:t>административной</w:t>
            </w:r>
            <w:r w:rsidRPr="00EF09E2">
              <w:rPr>
                <w:spacing w:val="-47"/>
                <w:lang w:val="ru-RU"/>
              </w:rPr>
              <w:t xml:space="preserve"> </w:t>
            </w:r>
            <w:r w:rsidRPr="00EF09E2">
              <w:rPr>
                <w:lang w:val="ru-RU"/>
              </w:rPr>
              <w:t>процедуры</w:t>
            </w:r>
          </w:p>
          <w:p w:rsidR="005E5289" w:rsidRPr="00EF09E2" w:rsidRDefault="005E5289" w:rsidP="0048246D">
            <w:pPr>
              <w:pStyle w:val="TableParagraph"/>
              <w:spacing w:before="8" w:line="240" w:lineRule="exact"/>
              <w:rPr>
                <w:lang w:val="ru-RU"/>
              </w:rPr>
            </w:pPr>
          </w:p>
          <w:p w:rsidR="005E5289" w:rsidRPr="00EF09E2" w:rsidRDefault="005E5289" w:rsidP="0048246D">
            <w:pPr>
              <w:pStyle w:val="TableParagraph"/>
              <w:spacing w:line="240" w:lineRule="exact"/>
              <w:ind w:left="120" w:right="298" w:hanging="3"/>
              <w:rPr>
                <w:lang w:val="ru-RU"/>
              </w:rPr>
            </w:pPr>
            <w:r w:rsidRPr="00EF09E2">
              <w:rPr>
                <w:spacing w:val="-2"/>
                <w:lang w:val="ru-RU"/>
              </w:rPr>
              <w:t>(пункты</w:t>
            </w:r>
            <w:r w:rsidRPr="00EF09E2">
              <w:rPr>
                <w:spacing w:val="-11"/>
                <w:lang w:val="ru-RU"/>
              </w:rPr>
              <w:t xml:space="preserve"> </w:t>
            </w:r>
            <w:r w:rsidRPr="00EF09E2">
              <w:rPr>
                <w:spacing w:val="-1"/>
                <w:lang w:val="ru-RU"/>
              </w:rPr>
              <w:t>приведены</w:t>
            </w:r>
            <w:r w:rsidRPr="00EF09E2">
              <w:rPr>
                <w:spacing w:val="-6"/>
                <w:lang w:val="ru-RU"/>
              </w:rPr>
              <w:t xml:space="preserve"> </w:t>
            </w:r>
            <w:r w:rsidRPr="00EF09E2">
              <w:rPr>
                <w:spacing w:val="-1"/>
                <w:lang w:val="ru-RU"/>
              </w:rPr>
              <w:t>в</w:t>
            </w:r>
            <w:r w:rsidRPr="00EF09E2">
              <w:rPr>
                <w:spacing w:val="-11"/>
                <w:lang w:val="ru-RU"/>
              </w:rPr>
              <w:t xml:space="preserve"> </w:t>
            </w:r>
            <w:r w:rsidRPr="00EF09E2">
              <w:rPr>
                <w:spacing w:val="-1"/>
                <w:lang w:val="ru-RU"/>
              </w:rPr>
              <w:t>соответствии</w:t>
            </w:r>
            <w:r w:rsidRPr="00EF09E2">
              <w:rPr>
                <w:spacing w:val="-13"/>
                <w:lang w:val="ru-RU"/>
              </w:rPr>
              <w:t xml:space="preserve"> </w:t>
            </w:r>
            <w:r w:rsidRPr="00EF09E2">
              <w:rPr>
                <w:spacing w:val="-1"/>
                <w:lang w:val="ru-RU"/>
              </w:rPr>
              <w:t>с</w:t>
            </w:r>
            <w:r w:rsidRPr="00EF09E2">
              <w:rPr>
                <w:spacing w:val="-47"/>
                <w:lang w:val="ru-RU"/>
              </w:rPr>
              <w:t xml:space="preserve"> </w:t>
            </w:r>
            <w:r w:rsidRPr="00EF09E2">
              <w:rPr>
                <w:lang w:val="ru-RU"/>
              </w:rPr>
              <w:t>Указом)</w:t>
            </w:r>
          </w:p>
        </w:tc>
        <w:tc>
          <w:tcPr>
            <w:tcW w:w="7229" w:type="dxa"/>
            <w:tcBorders>
              <w:top w:val="single" w:sz="4" w:space="0" w:color="000000"/>
              <w:left w:val="single" w:sz="4" w:space="0" w:color="000000"/>
              <w:bottom w:val="single" w:sz="4" w:space="0" w:color="000000"/>
              <w:right w:val="single" w:sz="4" w:space="0" w:color="000000"/>
            </w:tcBorders>
          </w:tcPr>
          <w:p w:rsidR="005E5289" w:rsidRPr="00EF09E2" w:rsidRDefault="005E5289" w:rsidP="0048246D">
            <w:pPr>
              <w:pStyle w:val="TableParagraph"/>
              <w:spacing w:line="240" w:lineRule="exact"/>
              <w:ind w:left="124"/>
              <w:rPr>
                <w:lang w:val="ru-RU"/>
              </w:rPr>
            </w:pPr>
            <w:r w:rsidRPr="00EF09E2">
              <w:rPr>
                <w:w w:val="95"/>
                <w:lang w:val="ru-RU"/>
              </w:rPr>
              <w:t>Документы</w:t>
            </w:r>
            <w:r w:rsidRPr="00EF09E2">
              <w:rPr>
                <w:spacing w:val="14"/>
                <w:w w:val="95"/>
                <w:lang w:val="ru-RU"/>
              </w:rPr>
              <w:t xml:space="preserve"> </w:t>
            </w:r>
            <w:r w:rsidRPr="00EF09E2">
              <w:rPr>
                <w:w w:val="95"/>
                <w:lang w:val="ru-RU"/>
              </w:rPr>
              <w:t>и</w:t>
            </w:r>
            <w:r w:rsidRPr="00EF09E2">
              <w:rPr>
                <w:spacing w:val="-2"/>
                <w:w w:val="95"/>
                <w:lang w:val="ru-RU"/>
              </w:rPr>
              <w:t xml:space="preserve"> </w:t>
            </w:r>
            <w:r w:rsidRPr="00EF09E2">
              <w:rPr>
                <w:w w:val="95"/>
                <w:lang w:val="ru-RU"/>
              </w:rPr>
              <w:t>(или)</w:t>
            </w:r>
            <w:r w:rsidRPr="00EF09E2">
              <w:rPr>
                <w:spacing w:val="11"/>
                <w:w w:val="95"/>
                <w:lang w:val="ru-RU"/>
              </w:rPr>
              <w:t xml:space="preserve"> </w:t>
            </w:r>
            <w:r w:rsidRPr="00EF09E2">
              <w:rPr>
                <w:w w:val="95"/>
                <w:lang w:val="ru-RU"/>
              </w:rPr>
              <w:t>сведения,</w:t>
            </w:r>
          </w:p>
          <w:p w:rsidR="005E5289" w:rsidRPr="00EF09E2" w:rsidRDefault="005E5289" w:rsidP="0048246D">
            <w:pPr>
              <w:pStyle w:val="TableParagraph"/>
              <w:spacing w:line="240" w:lineRule="exact"/>
              <w:ind w:left="124" w:right="2720" w:hanging="5"/>
              <w:rPr>
                <w:lang w:val="ru-RU"/>
              </w:rPr>
            </w:pPr>
            <w:r w:rsidRPr="00EF09E2">
              <w:rPr>
                <w:spacing w:val="-1"/>
                <w:lang w:val="ru-RU"/>
              </w:rPr>
              <w:t>представляемые</w:t>
            </w:r>
            <w:r w:rsidRPr="00EF09E2">
              <w:rPr>
                <w:spacing w:val="-9"/>
                <w:lang w:val="ru-RU"/>
              </w:rPr>
              <w:t xml:space="preserve"> </w:t>
            </w:r>
            <w:r w:rsidRPr="00EF09E2">
              <w:rPr>
                <w:spacing w:val="-1"/>
                <w:lang w:val="ru-RU"/>
              </w:rPr>
              <w:t>гражданином</w:t>
            </w:r>
            <w:r w:rsidRPr="00EF09E2">
              <w:rPr>
                <w:spacing w:val="-7"/>
                <w:lang w:val="ru-RU"/>
              </w:rPr>
              <w:t xml:space="preserve"> </w:t>
            </w:r>
            <w:r w:rsidRPr="00EF09E2">
              <w:rPr>
                <w:lang w:val="ru-RU"/>
              </w:rPr>
              <w:t>для</w:t>
            </w:r>
            <w:r w:rsidRPr="00EF09E2">
              <w:rPr>
                <w:spacing w:val="-11"/>
                <w:lang w:val="ru-RU"/>
              </w:rPr>
              <w:t xml:space="preserve"> </w:t>
            </w:r>
            <w:r w:rsidRPr="00EF09E2">
              <w:rPr>
                <w:lang w:val="ru-RU"/>
              </w:rPr>
              <w:t>осуществления</w:t>
            </w:r>
            <w:r w:rsidRPr="00EF09E2">
              <w:rPr>
                <w:spacing w:val="-47"/>
                <w:lang w:val="ru-RU"/>
              </w:rPr>
              <w:t xml:space="preserve"> </w:t>
            </w:r>
            <w:r w:rsidRPr="00EF09E2">
              <w:rPr>
                <w:lang w:val="ru-RU"/>
              </w:rPr>
              <w:t>административной процедуры</w:t>
            </w:r>
          </w:p>
        </w:tc>
        <w:tc>
          <w:tcPr>
            <w:tcW w:w="1701" w:type="dxa"/>
            <w:tcBorders>
              <w:top w:val="single" w:sz="4" w:space="0" w:color="000000"/>
              <w:left w:val="single" w:sz="4" w:space="0" w:color="000000"/>
              <w:bottom w:val="single" w:sz="4" w:space="0" w:color="000000"/>
              <w:right w:val="single" w:sz="4" w:space="0" w:color="000000"/>
            </w:tcBorders>
          </w:tcPr>
          <w:p w:rsidR="005E5289" w:rsidRPr="00EF09E2" w:rsidRDefault="005E5289" w:rsidP="0048246D">
            <w:pPr>
              <w:pStyle w:val="TableParagraph"/>
              <w:spacing w:line="240" w:lineRule="exact"/>
              <w:ind w:left="120" w:right="182"/>
              <w:rPr>
                <w:lang w:val="ru-RU"/>
              </w:rPr>
            </w:pPr>
            <w:r w:rsidRPr="00EF09E2">
              <w:rPr>
                <w:spacing w:val="-1"/>
                <w:w w:val="95"/>
                <w:lang w:val="ru-RU"/>
              </w:rPr>
              <w:t xml:space="preserve">Максимальный </w:t>
            </w:r>
            <w:r w:rsidRPr="00EF09E2">
              <w:rPr>
                <w:w w:val="95"/>
                <w:lang w:val="ru-RU"/>
              </w:rPr>
              <w:t>срок</w:t>
            </w:r>
            <w:r w:rsidRPr="00EF09E2">
              <w:rPr>
                <w:spacing w:val="-45"/>
                <w:w w:val="95"/>
                <w:lang w:val="ru-RU"/>
              </w:rPr>
              <w:t xml:space="preserve"> </w:t>
            </w:r>
            <w:r w:rsidRPr="00EF09E2">
              <w:rPr>
                <w:lang w:val="ru-RU"/>
              </w:rPr>
              <w:t>осуществления</w:t>
            </w:r>
            <w:r w:rsidRPr="00EF09E2">
              <w:rPr>
                <w:spacing w:val="1"/>
                <w:lang w:val="ru-RU"/>
              </w:rPr>
              <w:t xml:space="preserve"> </w:t>
            </w:r>
            <w:r w:rsidRPr="00EF09E2">
              <w:rPr>
                <w:lang w:val="ru-RU"/>
              </w:rPr>
              <w:t>административной</w:t>
            </w:r>
            <w:r w:rsidRPr="00EF09E2">
              <w:rPr>
                <w:spacing w:val="1"/>
                <w:lang w:val="ru-RU"/>
              </w:rPr>
              <w:t xml:space="preserve"> </w:t>
            </w:r>
            <w:r w:rsidRPr="00EF09E2">
              <w:rPr>
                <w:lang w:val="ru-RU"/>
              </w:rPr>
              <w:t>процедуры</w:t>
            </w:r>
          </w:p>
        </w:tc>
        <w:tc>
          <w:tcPr>
            <w:tcW w:w="1418" w:type="dxa"/>
            <w:tcBorders>
              <w:top w:val="single" w:sz="4" w:space="0" w:color="000000"/>
              <w:left w:val="single" w:sz="4" w:space="0" w:color="000000"/>
              <w:bottom w:val="single" w:sz="4" w:space="0" w:color="000000"/>
              <w:right w:val="single" w:sz="4" w:space="0" w:color="000000"/>
            </w:tcBorders>
          </w:tcPr>
          <w:p w:rsidR="005E5289" w:rsidRPr="00EF09E2" w:rsidRDefault="005E5289" w:rsidP="0048246D">
            <w:pPr>
              <w:pStyle w:val="TableParagraph"/>
              <w:spacing w:line="240" w:lineRule="exact"/>
              <w:ind w:left="122" w:right="31"/>
              <w:rPr>
                <w:lang w:val="ru-RU"/>
              </w:rPr>
            </w:pPr>
            <w:r w:rsidRPr="00EF09E2">
              <w:rPr>
                <w:lang w:val="ru-RU"/>
              </w:rPr>
              <w:t>Срок</w:t>
            </w:r>
            <w:r w:rsidRPr="00EF09E2">
              <w:rPr>
                <w:spacing w:val="1"/>
                <w:lang w:val="ru-RU"/>
              </w:rPr>
              <w:t xml:space="preserve"> </w:t>
            </w:r>
            <w:r w:rsidRPr="00EF09E2">
              <w:rPr>
                <w:lang w:val="ru-RU"/>
              </w:rPr>
              <w:t>действия</w:t>
            </w:r>
            <w:r w:rsidRPr="00EF09E2">
              <w:rPr>
                <w:spacing w:val="1"/>
                <w:lang w:val="ru-RU"/>
              </w:rPr>
              <w:t xml:space="preserve"> </w:t>
            </w:r>
            <w:r w:rsidRPr="00EF09E2">
              <w:rPr>
                <w:lang w:val="ru-RU"/>
              </w:rPr>
              <w:t>справки,</w:t>
            </w:r>
            <w:r w:rsidRPr="00EF09E2">
              <w:rPr>
                <w:spacing w:val="1"/>
                <w:lang w:val="ru-RU"/>
              </w:rPr>
              <w:t xml:space="preserve"> </w:t>
            </w:r>
            <w:r w:rsidRPr="00EF09E2">
              <w:rPr>
                <w:lang w:val="ru-RU"/>
              </w:rPr>
              <w:t>другого</w:t>
            </w:r>
            <w:r w:rsidRPr="00EF09E2">
              <w:rPr>
                <w:spacing w:val="1"/>
                <w:lang w:val="ru-RU"/>
              </w:rPr>
              <w:t xml:space="preserve"> </w:t>
            </w:r>
            <w:r w:rsidRPr="00EF09E2">
              <w:rPr>
                <w:lang w:val="ru-RU"/>
              </w:rPr>
              <w:t>документа</w:t>
            </w:r>
            <w:r w:rsidRPr="00EF09E2">
              <w:rPr>
                <w:spacing w:val="1"/>
                <w:lang w:val="ru-RU"/>
              </w:rPr>
              <w:t xml:space="preserve"> </w:t>
            </w:r>
            <w:r w:rsidRPr="00EF09E2">
              <w:rPr>
                <w:lang w:val="ru-RU"/>
              </w:rPr>
              <w:t>(решения),</w:t>
            </w:r>
            <w:r w:rsidRPr="00EF09E2">
              <w:rPr>
                <w:spacing w:val="1"/>
                <w:lang w:val="ru-RU"/>
              </w:rPr>
              <w:t xml:space="preserve"> </w:t>
            </w:r>
            <w:r w:rsidRPr="00EF09E2">
              <w:rPr>
                <w:lang w:val="ru-RU"/>
              </w:rPr>
              <w:t>выдаваемых</w:t>
            </w:r>
            <w:r w:rsidRPr="00EF09E2">
              <w:rPr>
                <w:spacing w:val="-47"/>
                <w:lang w:val="ru-RU"/>
              </w:rPr>
              <w:t xml:space="preserve"> </w:t>
            </w:r>
            <w:r w:rsidRPr="00EF09E2">
              <w:rPr>
                <w:spacing w:val="-3"/>
                <w:lang w:val="ru-RU"/>
              </w:rPr>
              <w:t>(принимаемо</w:t>
            </w:r>
          </w:p>
          <w:p w:rsidR="005E5289" w:rsidRPr="00EF09E2" w:rsidRDefault="005E5289" w:rsidP="0048246D">
            <w:pPr>
              <w:pStyle w:val="TableParagraph"/>
              <w:spacing w:line="240" w:lineRule="exact"/>
              <w:ind w:left="122" w:right="78"/>
              <w:rPr>
                <w:lang w:val="ru-RU"/>
              </w:rPr>
            </w:pPr>
            <w:r w:rsidRPr="00EF09E2">
              <w:rPr>
                <w:spacing w:val="-1"/>
                <w:lang w:val="ru-RU"/>
              </w:rPr>
              <w:t>-го)</w:t>
            </w:r>
            <w:r w:rsidRPr="00EF09E2">
              <w:rPr>
                <w:spacing w:val="-11"/>
                <w:lang w:val="ru-RU"/>
              </w:rPr>
              <w:t xml:space="preserve"> </w:t>
            </w:r>
            <w:r w:rsidRPr="00EF09E2">
              <w:rPr>
                <w:spacing w:val="-1"/>
                <w:lang w:val="ru-RU"/>
              </w:rPr>
              <w:t>при</w:t>
            </w:r>
            <w:r w:rsidRPr="00EF09E2">
              <w:rPr>
                <w:spacing w:val="-15"/>
                <w:lang w:val="ru-RU"/>
              </w:rPr>
              <w:t xml:space="preserve"> </w:t>
            </w:r>
            <w:r w:rsidRPr="00EF09E2">
              <w:rPr>
                <w:spacing w:val="-1"/>
                <w:lang w:val="ru-RU"/>
              </w:rPr>
              <w:t>осу</w:t>
            </w:r>
            <w:r w:rsidRPr="00EF09E2">
              <w:rPr>
                <w:lang w:val="ru-RU"/>
              </w:rPr>
              <w:t>ществлении</w:t>
            </w:r>
            <w:r w:rsidR="0060687C" w:rsidRPr="00EF09E2">
              <w:rPr>
                <w:spacing w:val="-47"/>
                <w:lang w:val="ru-RU"/>
              </w:rPr>
              <w:t xml:space="preserve">          </w:t>
            </w:r>
            <w:r w:rsidRPr="00EF09E2">
              <w:rPr>
                <w:spacing w:val="-1"/>
                <w:lang w:val="ru-RU"/>
              </w:rPr>
              <w:t>дмини</w:t>
            </w:r>
            <w:r w:rsidR="0060687C" w:rsidRPr="00EF09E2">
              <w:rPr>
                <w:spacing w:val="-1"/>
                <w:lang w:val="ru-RU"/>
              </w:rPr>
              <w:t xml:space="preserve">- </w:t>
            </w:r>
            <w:r w:rsidRPr="00EF09E2">
              <w:rPr>
                <w:spacing w:val="-1"/>
                <w:lang w:val="ru-RU"/>
              </w:rPr>
              <w:t>стра</w:t>
            </w:r>
            <w:r w:rsidRPr="00EF09E2">
              <w:rPr>
                <w:lang w:val="ru-RU"/>
              </w:rPr>
              <w:t>тивной</w:t>
            </w:r>
            <w:r w:rsidRPr="00EF09E2">
              <w:rPr>
                <w:spacing w:val="1"/>
                <w:lang w:val="ru-RU"/>
              </w:rPr>
              <w:t xml:space="preserve"> </w:t>
            </w:r>
            <w:r w:rsidRPr="00EF09E2">
              <w:rPr>
                <w:lang w:val="ru-RU"/>
              </w:rPr>
              <w:t>процедуры</w:t>
            </w:r>
          </w:p>
        </w:tc>
        <w:tc>
          <w:tcPr>
            <w:tcW w:w="1701" w:type="dxa"/>
            <w:tcBorders>
              <w:top w:val="single" w:sz="4" w:space="0" w:color="000000"/>
              <w:left w:val="single" w:sz="4" w:space="0" w:color="000000"/>
              <w:bottom w:val="single" w:sz="4" w:space="0" w:color="000000"/>
              <w:right w:val="single" w:sz="4" w:space="0" w:color="000000"/>
            </w:tcBorders>
          </w:tcPr>
          <w:p w:rsidR="005E5289" w:rsidRPr="00EF09E2" w:rsidRDefault="005E5289" w:rsidP="0048246D">
            <w:pPr>
              <w:pStyle w:val="TableParagraph"/>
              <w:spacing w:line="240" w:lineRule="exact"/>
              <w:ind w:left="121" w:right="114"/>
              <w:rPr>
                <w:lang w:val="ru-RU"/>
              </w:rPr>
            </w:pPr>
            <w:r w:rsidRPr="00EF09E2">
              <w:rPr>
                <w:lang w:val="ru-RU"/>
              </w:rPr>
              <w:t>Ответственный и</w:t>
            </w:r>
            <w:r w:rsidRPr="00EF09E2">
              <w:rPr>
                <w:spacing w:val="1"/>
                <w:lang w:val="ru-RU"/>
              </w:rPr>
              <w:t xml:space="preserve"> </w:t>
            </w:r>
            <w:r w:rsidRPr="00EF09E2">
              <w:rPr>
                <w:lang w:val="ru-RU"/>
              </w:rPr>
              <w:t>место</w:t>
            </w:r>
            <w:r w:rsidRPr="00EF09E2">
              <w:rPr>
                <w:spacing w:val="1"/>
                <w:lang w:val="ru-RU"/>
              </w:rPr>
              <w:t xml:space="preserve"> </w:t>
            </w:r>
            <w:r w:rsidRPr="00EF09E2">
              <w:rPr>
                <w:lang w:val="ru-RU"/>
              </w:rPr>
              <w:t>осуществления</w:t>
            </w:r>
            <w:r w:rsidRPr="00EF09E2">
              <w:rPr>
                <w:spacing w:val="1"/>
                <w:lang w:val="ru-RU"/>
              </w:rPr>
              <w:t xml:space="preserve"> </w:t>
            </w:r>
            <w:r w:rsidRPr="00EF09E2">
              <w:rPr>
                <w:spacing w:val="-2"/>
                <w:lang w:val="ru-RU"/>
              </w:rPr>
              <w:t>административной</w:t>
            </w:r>
            <w:r w:rsidRPr="00EF09E2">
              <w:rPr>
                <w:spacing w:val="-47"/>
                <w:lang w:val="ru-RU"/>
              </w:rPr>
              <w:t xml:space="preserve"> </w:t>
            </w:r>
            <w:r w:rsidRPr="00EF09E2">
              <w:rPr>
                <w:lang w:val="ru-RU"/>
              </w:rPr>
              <w:t>процедуры</w:t>
            </w:r>
          </w:p>
        </w:tc>
      </w:tr>
      <w:tr w:rsidR="005E5289" w:rsidRPr="00EF09E2" w:rsidTr="00F25CDF">
        <w:tc>
          <w:tcPr>
            <w:tcW w:w="3539" w:type="dxa"/>
            <w:vAlign w:val="center"/>
          </w:tcPr>
          <w:p w:rsidR="005E5289" w:rsidRPr="00EF09E2" w:rsidRDefault="005E5289" w:rsidP="0048246D">
            <w:pPr>
              <w:tabs>
                <w:tab w:val="left" w:pos="1134"/>
                <w:tab w:val="left" w:pos="6521"/>
                <w:tab w:val="left" w:pos="6946"/>
              </w:tabs>
              <w:spacing w:line="240" w:lineRule="exact"/>
              <w:rPr>
                <w:b w:val="0"/>
                <w:sz w:val="22"/>
                <w:szCs w:val="22"/>
                <w:lang w:val="be-BY"/>
              </w:rPr>
            </w:pPr>
            <w:r w:rsidRPr="00EF09E2">
              <w:rPr>
                <w:b w:val="0"/>
                <w:sz w:val="22"/>
                <w:szCs w:val="22"/>
                <w:lang w:val="be-BY"/>
              </w:rPr>
              <w:t>1.1.принятие решения:</w:t>
            </w:r>
          </w:p>
        </w:tc>
        <w:tc>
          <w:tcPr>
            <w:tcW w:w="7229" w:type="dxa"/>
          </w:tcPr>
          <w:p w:rsidR="005E5289" w:rsidRPr="00EF09E2" w:rsidRDefault="005E5289" w:rsidP="0048246D">
            <w:pPr>
              <w:tabs>
                <w:tab w:val="left" w:pos="1134"/>
                <w:tab w:val="left" w:pos="6521"/>
                <w:tab w:val="left" w:pos="6946"/>
              </w:tabs>
              <w:spacing w:line="240" w:lineRule="exact"/>
              <w:jc w:val="center"/>
              <w:rPr>
                <w:b w:val="0"/>
                <w:sz w:val="22"/>
                <w:szCs w:val="22"/>
                <w:lang w:val="be-BY"/>
              </w:rPr>
            </w:pPr>
          </w:p>
        </w:tc>
        <w:tc>
          <w:tcPr>
            <w:tcW w:w="1701" w:type="dxa"/>
          </w:tcPr>
          <w:p w:rsidR="005E5289" w:rsidRPr="00EF09E2" w:rsidRDefault="005E5289" w:rsidP="0048246D">
            <w:pPr>
              <w:tabs>
                <w:tab w:val="left" w:pos="1134"/>
                <w:tab w:val="left" w:pos="6521"/>
                <w:tab w:val="left" w:pos="6946"/>
              </w:tabs>
              <w:spacing w:line="240" w:lineRule="exact"/>
              <w:jc w:val="center"/>
              <w:rPr>
                <w:b w:val="0"/>
                <w:sz w:val="22"/>
                <w:szCs w:val="22"/>
                <w:lang w:val="be-BY"/>
              </w:rPr>
            </w:pPr>
          </w:p>
        </w:tc>
        <w:tc>
          <w:tcPr>
            <w:tcW w:w="1418" w:type="dxa"/>
          </w:tcPr>
          <w:p w:rsidR="005E5289" w:rsidRPr="00EF09E2" w:rsidRDefault="005E5289" w:rsidP="0048246D">
            <w:pPr>
              <w:tabs>
                <w:tab w:val="left" w:pos="1134"/>
                <w:tab w:val="left" w:pos="6521"/>
                <w:tab w:val="left" w:pos="6946"/>
              </w:tabs>
              <w:spacing w:line="240" w:lineRule="exact"/>
              <w:jc w:val="center"/>
              <w:rPr>
                <w:b w:val="0"/>
                <w:sz w:val="22"/>
                <w:szCs w:val="22"/>
                <w:lang w:val="be-BY"/>
              </w:rPr>
            </w:pPr>
          </w:p>
        </w:tc>
        <w:tc>
          <w:tcPr>
            <w:tcW w:w="1701" w:type="dxa"/>
          </w:tcPr>
          <w:p w:rsidR="005E5289" w:rsidRPr="00EF09E2" w:rsidRDefault="005E5289" w:rsidP="0048246D">
            <w:pPr>
              <w:tabs>
                <w:tab w:val="left" w:pos="1134"/>
                <w:tab w:val="left" w:pos="6521"/>
                <w:tab w:val="left" w:pos="6946"/>
              </w:tabs>
              <w:spacing w:line="240" w:lineRule="exact"/>
              <w:jc w:val="center"/>
              <w:rPr>
                <w:b w:val="0"/>
                <w:sz w:val="22"/>
                <w:szCs w:val="22"/>
                <w:lang w:val="be-BY"/>
              </w:rPr>
            </w:pPr>
          </w:p>
        </w:tc>
      </w:tr>
      <w:tr w:rsidR="0060687C" w:rsidRPr="00EF09E2" w:rsidTr="00F25CDF">
        <w:tc>
          <w:tcPr>
            <w:tcW w:w="3539" w:type="dxa"/>
          </w:tcPr>
          <w:p w:rsidR="00B6768E"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1.1.5. </w:t>
            </w:r>
            <w:r w:rsidR="00B6768E" w:rsidRPr="00EF09E2">
              <w:rPr>
                <w:b w:val="0"/>
                <w:sz w:val="22"/>
                <w:szCs w:val="22"/>
                <w:lang w:val="be-BY"/>
              </w:rPr>
              <w:t xml:space="preserve">o принятии на учет (восстановлении на учете) граждан, нуждающихся в улучшении жилищных условий, о внесении изменений в состав семьи, с которым гражданин состоит на учете нуждающихся в улучшении жилищных условий, о </w:t>
            </w:r>
            <w:r w:rsidR="00B6768E" w:rsidRPr="00EF09E2">
              <w:rPr>
                <w:b w:val="0"/>
                <w:sz w:val="22"/>
                <w:szCs w:val="22"/>
                <w:lang w:val="be-BY"/>
              </w:rPr>
              <w:lastRenderedPageBreak/>
              <w:t>включении в отдельные списки учета нуждающихся в улучшении жилищных условий, о разделении (объединении) очереди, о переоформлении очереди с гражданина на совершеннолетнего члена его семьи; о постановке на учет (восстановлении на учете) граждан, нуждающихся в улучшении жилищных условий о внесении изменений в состав семьи, с которым гражданин состоит на учете нуждающихся в улучшении</w:t>
            </w:r>
          </w:p>
          <w:p w:rsidR="0060687C" w:rsidRPr="00EF09E2" w:rsidRDefault="00B6768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жилищных условий (в случае увеличения состава семьи)</w:t>
            </w:r>
          </w:p>
        </w:tc>
        <w:tc>
          <w:tcPr>
            <w:tcW w:w="722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заявление</w:t>
            </w:r>
          </w:p>
          <w:p w:rsidR="0060687C" w:rsidRPr="00EF09E2" w:rsidRDefault="0060687C" w:rsidP="0048246D">
            <w:pPr>
              <w:tabs>
                <w:tab w:val="left" w:pos="1134"/>
                <w:tab w:val="left" w:pos="6521"/>
                <w:tab w:val="left" w:pos="6946"/>
              </w:tabs>
              <w:spacing w:line="240" w:lineRule="exact"/>
              <w:jc w:val="both"/>
              <w:rPr>
                <w:b w:val="0"/>
                <w:sz w:val="22"/>
                <w:szCs w:val="22"/>
                <w:lang w:val="be-BY"/>
              </w:rPr>
            </w:pP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паспорта или иные документы, удостоверяющие личность всех совершеннолетних граждан, свидетельства о рождении несовершеннолетних детей, принимаемых на учет нуждающихся в улучшении жилищных условий и (или) состоявших (состоящих) на таком учете, – при принятии на учет (восстановлении на учете) граждан, нуждающихся в улучшении жилищных условий, внесении изменений в </w:t>
            </w:r>
            <w:r w:rsidRPr="00EF09E2">
              <w:rPr>
                <w:b w:val="0"/>
                <w:sz w:val="22"/>
                <w:szCs w:val="22"/>
                <w:lang w:val="be-BY"/>
              </w:rPr>
              <w:lastRenderedPageBreak/>
              <w:t>состав семьи (в случае увеличения состава семьи), с которым гражданин состоит на учете нуждающихся в улучшении жилищных условий, включении в отдельные списки учета нуждающихся в улучшении жилищных условий, разделении (объединении) очереди, переоформлении очереди с гражданина на совершеннолетнего члена его семьи</w:t>
            </w:r>
          </w:p>
          <w:p w:rsidR="0060687C" w:rsidRPr="00EF09E2" w:rsidRDefault="0060687C" w:rsidP="0048246D">
            <w:pPr>
              <w:tabs>
                <w:tab w:val="left" w:pos="1134"/>
                <w:tab w:val="left" w:pos="6521"/>
                <w:tab w:val="left" w:pos="6946"/>
              </w:tabs>
              <w:spacing w:line="240" w:lineRule="exact"/>
              <w:jc w:val="both"/>
              <w:rPr>
                <w:b w:val="0"/>
                <w:sz w:val="22"/>
                <w:szCs w:val="22"/>
                <w:lang w:val="be-BY"/>
              </w:rPr>
            </w:pP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паспорта или иные документы, удостоверяющие личность всех совершеннолетних граждан, остающихся состоять на учете нуждающихся в улучшении жилищных условий после уменьшения состава семьи, – при внесении изменений в состав семьи, с которым гражданин состоит на учете нуждающихся в улучшении жилищных условий (в случае уменьшения состава семьи)</w:t>
            </w:r>
          </w:p>
          <w:p w:rsidR="0060687C" w:rsidRPr="00EF09E2" w:rsidRDefault="0060687C" w:rsidP="0048246D">
            <w:pPr>
              <w:tabs>
                <w:tab w:val="left" w:pos="1134"/>
                <w:tab w:val="left" w:pos="6521"/>
                <w:tab w:val="left" w:pos="6946"/>
              </w:tabs>
              <w:spacing w:line="240" w:lineRule="exact"/>
              <w:jc w:val="both"/>
              <w:rPr>
                <w:b w:val="0"/>
                <w:sz w:val="22"/>
                <w:szCs w:val="22"/>
                <w:lang w:val="be-BY"/>
              </w:rPr>
            </w:pP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подтверждающие право на внеочередное или первоочередное предоставление жилого помещения, – в случае наличия такого права</w:t>
            </w:r>
          </w:p>
          <w:p w:rsidR="0060687C" w:rsidRPr="00EF09E2" w:rsidRDefault="0060687C" w:rsidP="0048246D">
            <w:pPr>
              <w:tabs>
                <w:tab w:val="left" w:pos="1134"/>
                <w:tab w:val="left" w:pos="6521"/>
                <w:tab w:val="left" w:pos="6946"/>
              </w:tabs>
              <w:spacing w:line="240" w:lineRule="exact"/>
              <w:jc w:val="both"/>
              <w:rPr>
                <w:b w:val="0"/>
                <w:sz w:val="22"/>
                <w:szCs w:val="22"/>
                <w:lang w:val="be-BY"/>
              </w:rPr>
            </w:pP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сведения о доходе и имуществе каждого члена семьи – при принятии на учет нуждающихся в улучшении жилищных условий (восстановлении на учете) граждан, имеющих право на получение жилого помещения социального пользования в зависимости от их дохода и имущества</w:t>
            </w:r>
          </w:p>
          <w:p w:rsidR="0060687C" w:rsidRPr="00EF09E2" w:rsidRDefault="0060687C" w:rsidP="0048246D">
            <w:pPr>
              <w:tabs>
                <w:tab w:val="left" w:pos="1134"/>
                <w:tab w:val="left" w:pos="6521"/>
                <w:tab w:val="left" w:pos="6946"/>
              </w:tabs>
              <w:spacing w:line="240" w:lineRule="exact"/>
              <w:jc w:val="both"/>
              <w:rPr>
                <w:b w:val="0"/>
                <w:sz w:val="22"/>
                <w:szCs w:val="22"/>
                <w:lang w:val="be-BY"/>
              </w:rPr>
            </w:pP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заключение врачебно-консультационной комиссии о наличии у гражданина заболеваний, указанных в перечне, определяемом Министерством здравоохранения, при наличии которых признается невозможным его совместное проживание с другими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 подпунктом 1.7 пункта 1 статьи 36 Жилищного кодекса Республики Беларусь</w:t>
            </w:r>
          </w:p>
          <w:p w:rsidR="0060687C" w:rsidRPr="00EF09E2" w:rsidRDefault="0060687C" w:rsidP="0048246D">
            <w:pPr>
              <w:tabs>
                <w:tab w:val="left" w:pos="1134"/>
                <w:tab w:val="left" w:pos="6521"/>
                <w:tab w:val="left" w:pos="6946"/>
              </w:tabs>
              <w:spacing w:line="240" w:lineRule="exact"/>
              <w:jc w:val="both"/>
              <w:rPr>
                <w:b w:val="0"/>
                <w:sz w:val="22"/>
                <w:szCs w:val="22"/>
                <w:lang w:val="be-BY"/>
              </w:rPr>
            </w:pP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согласие совершеннолетнего члена семьи, на которого производится переоформление очереди</w:t>
            </w:r>
          </w:p>
          <w:p w:rsidR="0060687C" w:rsidRPr="00EF09E2" w:rsidRDefault="0060687C" w:rsidP="0048246D">
            <w:pPr>
              <w:tabs>
                <w:tab w:val="left" w:pos="1134"/>
                <w:tab w:val="left" w:pos="6521"/>
                <w:tab w:val="left" w:pos="6946"/>
              </w:tabs>
              <w:spacing w:line="240" w:lineRule="exact"/>
              <w:jc w:val="both"/>
              <w:rPr>
                <w:b w:val="0"/>
                <w:sz w:val="22"/>
                <w:szCs w:val="22"/>
                <w:lang w:val="be-BY"/>
              </w:rPr>
            </w:pPr>
          </w:p>
        </w:tc>
        <w:tc>
          <w:tcPr>
            <w:tcW w:w="1701"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1 месяц со дня подачи заявления</w:t>
            </w:r>
          </w:p>
        </w:tc>
        <w:tc>
          <w:tcPr>
            <w:tcW w:w="1418"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val="restart"/>
            <w:vAlign w:val="center"/>
          </w:tcPr>
          <w:p w:rsidR="0060687C" w:rsidRPr="00EF09E2" w:rsidRDefault="0077410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Боброва </w:t>
            </w:r>
            <w:r w:rsidR="0060687C" w:rsidRPr="00EF09E2">
              <w:rPr>
                <w:b w:val="0"/>
                <w:sz w:val="22"/>
                <w:szCs w:val="22"/>
                <w:lang w:val="be-BY"/>
              </w:rPr>
              <w:t xml:space="preserve">Ольга Евгеньевна, </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ведущий специалист управления социально- идеологичес</w:t>
            </w:r>
            <w:r w:rsidR="00774102" w:rsidRPr="00EF09E2">
              <w:rPr>
                <w:b w:val="0"/>
                <w:sz w:val="22"/>
                <w:szCs w:val="22"/>
                <w:lang w:val="be-BY"/>
              </w:rPr>
              <w:t>-</w:t>
            </w:r>
            <w:r w:rsidRPr="00EF09E2">
              <w:rPr>
                <w:b w:val="0"/>
                <w:sz w:val="22"/>
                <w:szCs w:val="22"/>
                <w:lang w:val="be-BY"/>
              </w:rPr>
              <w:t>кой работы</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2 этаж, каб. 208,</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тел. 356 99 65</w:t>
            </w:r>
          </w:p>
        </w:tc>
      </w:tr>
      <w:tr w:rsidR="0060687C" w:rsidRPr="00EF09E2" w:rsidTr="00F25CDF">
        <w:tc>
          <w:tcPr>
            <w:tcW w:w="3539" w:type="dxa"/>
          </w:tcPr>
          <w:p w:rsidR="00B6768E"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 xml:space="preserve">1.1.7. </w:t>
            </w:r>
            <w:r w:rsidR="00B6768E" w:rsidRPr="00EF09E2">
              <w:rPr>
                <w:b w:val="0"/>
                <w:sz w:val="22"/>
                <w:szCs w:val="22"/>
                <w:lang w:val="be-BY"/>
              </w:rPr>
              <w:t>o снятии граждан с учета нуждающихся в улучшении</w:t>
            </w:r>
          </w:p>
          <w:p w:rsidR="0060687C" w:rsidRPr="00EF09E2" w:rsidRDefault="00B6768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жилищных условий</w:t>
            </w:r>
          </w:p>
        </w:tc>
        <w:tc>
          <w:tcPr>
            <w:tcW w:w="7229" w:type="dxa"/>
          </w:tcPr>
          <w:p w:rsidR="0093381E"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 подписанное гражданином и совершеннолетними членами его семьи, совместно состоящими на учете нуждающихся в улучшении жилищных условий</w:t>
            </w:r>
          </w:p>
          <w:p w:rsidR="0093381E" w:rsidRPr="00EF09E2" w:rsidRDefault="0093381E" w:rsidP="0048246D">
            <w:pPr>
              <w:tabs>
                <w:tab w:val="left" w:pos="1134"/>
                <w:tab w:val="left" w:pos="6521"/>
                <w:tab w:val="left" w:pos="6946"/>
              </w:tabs>
              <w:spacing w:line="240" w:lineRule="exact"/>
              <w:jc w:val="both"/>
              <w:rPr>
                <w:b w:val="0"/>
                <w:sz w:val="22"/>
                <w:szCs w:val="22"/>
                <w:lang w:val="be-BY"/>
              </w:rPr>
            </w:pPr>
          </w:p>
          <w:p w:rsidR="0060687C"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паспорта или иные документы, удостоверяющие личность всех совершеннолетних граждан</w:t>
            </w:r>
          </w:p>
        </w:tc>
        <w:tc>
          <w:tcPr>
            <w:tcW w:w="1701" w:type="dxa"/>
          </w:tcPr>
          <w:p w:rsidR="0060687C"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15 дней со дня подачи заявлени</w:t>
            </w:r>
          </w:p>
        </w:tc>
        <w:tc>
          <w:tcPr>
            <w:tcW w:w="1418" w:type="dxa"/>
          </w:tcPr>
          <w:p w:rsidR="0060687C"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B6768E"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1.1.8. </w:t>
            </w:r>
            <w:r w:rsidR="00B6768E" w:rsidRPr="00EF09E2">
              <w:rPr>
                <w:b w:val="0"/>
                <w:sz w:val="22"/>
                <w:szCs w:val="22"/>
                <w:lang w:val="be-BY"/>
              </w:rPr>
              <w:t>o постановке на учет граждан, желающих получить жилое</w:t>
            </w:r>
          </w:p>
          <w:p w:rsidR="0060687C" w:rsidRPr="00EF09E2" w:rsidRDefault="00B6768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помещение в общежитии</w:t>
            </w:r>
          </w:p>
        </w:tc>
        <w:tc>
          <w:tcPr>
            <w:tcW w:w="7229" w:type="dxa"/>
          </w:tcPr>
          <w:p w:rsidR="0093381E"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w:t>
            </w:r>
          </w:p>
          <w:p w:rsidR="0093381E" w:rsidRPr="00EF09E2" w:rsidRDefault="0093381E" w:rsidP="0048246D">
            <w:pPr>
              <w:tabs>
                <w:tab w:val="left" w:pos="1134"/>
                <w:tab w:val="left" w:pos="6521"/>
                <w:tab w:val="left" w:pos="6946"/>
              </w:tabs>
              <w:spacing w:line="240" w:lineRule="exact"/>
              <w:jc w:val="both"/>
              <w:rPr>
                <w:b w:val="0"/>
                <w:sz w:val="22"/>
                <w:szCs w:val="22"/>
                <w:lang w:val="be-BY"/>
              </w:rPr>
            </w:pPr>
          </w:p>
          <w:p w:rsidR="0093381E"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паспорта или иные документы, удостоверяющие личность всех совершеннолетних граждан, свидетельства о рождении несовершеннолетних детей (для иностранных граждан и лиц без </w:t>
            </w:r>
            <w:r w:rsidRPr="00EF09E2">
              <w:rPr>
                <w:b w:val="0"/>
                <w:sz w:val="22"/>
                <w:szCs w:val="22"/>
                <w:lang w:val="be-BY"/>
              </w:rPr>
              <w:lastRenderedPageBreak/>
              <w:t>гражданства, которым предоставлены статус беженца или убежище в Республике Беларусь, – при наличии такого свидетельства), принимаемых на учет граждан, желающих получить жилое помещение в общежитии</w:t>
            </w:r>
          </w:p>
          <w:p w:rsidR="0093381E" w:rsidRPr="00EF09E2" w:rsidRDefault="0093381E" w:rsidP="0048246D">
            <w:pPr>
              <w:tabs>
                <w:tab w:val="left" w:pos="1134"/>
                <w:tab w:val="left" w:pos="6521"/>
                <w:tab w:val="left" w:pos="6946"/>
              </w:tabs>
              <w:spacing w:line="240" w:lineRule="exact"/>
              <w:jc w:val="both"/>
              <w:rPr>
                <w:b w:val="0"/>
                <w:sz w:val="22"/>
                <w:szCs w:val="22"/>
                <w:lang w:val="be-BY"/>
              </w:rPr>
            </w:pPr>
          </w:p>
          <w:p w:rsidR="0060687C"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подтверждающие право на внеочередное или первоочередное получение жилого помещения в общежитии, – в случае наличия такого права</w:t>
            </w:r>
          </w:p>
        </w:tc>
        <w:tc>
          <w:tcPr>
            <w:tcW w:w="1701" w:type="dxa"/>
          </w:tcPr>
          <w:p w:rsidR="0060687C"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1 месяц со дня подачи заявлени</w:t>
            </w:r>
          </w:p>
        </w:tc>
        <w:tc>
          <w:tcPr>
            <w:tcW w:w="1418" w:type="dxa"/>
          </w:tcPr>
          <w:p w:rsidR="0060687C"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1.1.23. </w:t>
            </w:r>
            <w:r w:rsidR="00B6768E" w:rsidRPr="00EF09E2">
              <w:rPr>
                <w:b w:val="0"/>
                <w:sz w:val="22"/>
                <w:szCs w:val="22"/>
                <w:lang w:val="be-BY"/>
              </w:rPr>
              <w:t>o включении в состав организации застройщиков, формируемой из числа граждан, состоящих на учете нуждающихся в улучшении жилищных условий</w:t>
            </w:r>
          </w:p>
        </w:tc>
        <w:tc>
          <w:tcPr>
            <w:tcW w:w="7229" w:type="dxa"/>
          </w:tcPr>
          <w:p w:rsidR="0093381E"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w:t>
            </w:r>
          </w:p>
          <w:p w:rsidR="0093381E" w:rsidRPr="00EF09E2" w:rsidRDefault="0093381E" w:rsidP="0048246D">
            <w:pPr>
              <w:tabs>
                <w:tab w:val="left" w:pos="1134"/>
                <w:tab w:val="left" w:pos="6521"/>
                <w:tab w:val="left" w:pos="6946"/>
              </w:tabs>
              <w:spacing w:line="240" w:lineRule="exact"/>
              <w:jc w:val="both"/>
              <w:rPr>
                <w:b w:val="0"/>
                <w:sz w:val="22"/>
                <w:szCs w:val="22"/>
                <w:lang w:val="be-BY"/>
              </w:rPr>
            </w:pPr>
          </w:p>
          <w:p w:rsidR="0093381E"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паспорта или иные документы, удостоверяющие личность всех совершеннолетних граждан, свидетельства о рождении несовершеннолетних детей, состоящих на учете нуждающихся в улучшении жилищных условий</w:t>
            </w:r>
          </w:p>
          <w:p w:rsidR="0093381E" w:rsidRPr="00EF09E2" w:rsidRDefault="0093381E" w:rsidP="0048246D">
            <w:pPr>
              <w:tabs>
                <w:tab w:val="left" w:pos="1134"/>
                <w:tab w:val="left" w:pos="6521"/>
                <w:tab w:val="left" w:pos="6946"/>
              </w:tabs>
              <w:spacing w:line="240" w:lineRule="exact"/>
              <w:jc w:val="both"/>
              <w:rPr>
                <w:b w:val="0"/>
                <w:sz w:val="22"/>
                <w:szCs w:val="22"/>
                <w:lang w:val="be-BY"/>
              </w:rPr>
            </w:pPr>
          </w:p>
          <w:p w:rsidR="0093381E"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подтверждающие право на внеочередное получение льготного кредита на возведение, реконструкцию или приобретение жилого помещения, – в случае наличия такого права</w:t>
            </w:r>
          </w:p>
          <w:p w:rsidR="0093381E" w:rsidRPr="00EF09E2" w:rsidRDefault="0093381E" w:rsidP="0048246D">
            <w:pPr>
              <w:tabs>
                <w:tab w:val="left" w:pos="1134"/>
                <w:tab w:val="left" w:pos="6521"/>
                <w:tab w:val="left" w:pos="6946"/>
              </w:tabs>
              <w:spacing w:line="240" w:lineRule="exact"/>
              <w:jc w:val="both"/>
              <w:rPr>
                <w:b w:val="0"/>
                <w:sz w:val="22"/>
                <w:szCs w:val="22"/>
                <w:lang w:val="be-BY"/>
              </w:rPr>
            </w:pPr>
          </w:p>
          <w:p w:rsidR="0060687C" w:rsidRPr="00EF09E2" w:rsidRDefault="0093381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подтверждающие уважительную причину, препятствующую обращению за осуществлением административной процедуры в установленный в извещении срок</w:t>
            </w:r>
          </w:p>
        </w:tc>
        <w:tc>
          <w:tcPr>
            <w:tcW w:w="1701"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1418"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B6768E"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1.1.23-1. </w:t>
            </w:r>
            <w:r w:rsidR="00B6768E" w:rsidRPr="00EF09E2">
              <w:rPr>
                <w:b w:val="0"/>
                <w:sz w:val="22"/>
                <w:szCs w:val="22"/>
                <w:lang w:val="be-BY"/>
              </w:rPr>
              <w:t>o направлении граждан, состоящих на учете нуждающихся в улучшении жилищных условий для заключения договоров купли-продажи жилых помещений, строительство которых осуществлялось по</w:t>
            </w:r>
          </w:p>
          <w:p w:rsidR="0060687C" w:rsidRPr="00EF09E2" w:rsidRDefault="00B6768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государственному заказу</w:t>
            </w:r>
          </w:p>
        </w:tc>
        <w:tc>
          <w:tcPr>
            <w:tcW w:w="7229"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w:t>
            </w:r>
          </w:p>
          <w:p w:rsidR="007A4CD6" w:rsidRPr="00EF09E2" w:rsidRDefault="007A4CD6" w:rsidP="0048246D">
            <w:pPr>
              <w:tabs>
                <w:tab w:val="left" w:pos="1134"/>
                <w:tab w:val="left" w:pos="6521"/>
                <w:tab w:val="left" w:pos="6946"/>
              </w:tabs>
              <w:spacing w:line="240" w:lineRule="exact"/>
              <w:jc w:val="both"/>
              <w:rPr>
                <w:b w:val="0"/>
                <w:sz w:val="22"/>
                <w:szCs w:val="22"/>
                <w:lang w:val="be-BY"/>
              </w:rPr>
            </w:pPr>
          </w:p>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подтверждающие наличие права (внеочередного права) на получение государственной поддержки на возведение, реконструкцию или приобретение жилых помещений (при необходимости подтверждения указанных фактов)</w:t>
            </w:r>
          </w:p>
        </w:tc>
        <w:tc>
          <w:tcPr>
            <w:tcW w:w="1701"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20 рабочих дней после приемки жилого дома в эксплуатацию – в случае подачи заявления до приемки жилого дома в эксплуатацию</w:t>
            </w:r>
          </w:p>
          <w:p w:rsidR="007A4CD6" w:rsidRPr="00EF09E2" w:rsidRDefault="007A4CD6" w:rsidP="0048246D">
            <w:pPr>
              <w:tabs>
                <w:tab w:val="left" w:pos="1134"/>
                <w:tab w:val="left" w:pos="6521"/>
                <w:tab w:val="left" w:pos="6946"/>
              </w:tabs>
              <w:spacing w:line="240" w:lineRule="exact"/>
              <w:jc w:val="both"/>
              <w:rPr>
                <w:b w:val="0"/>
                <w:sz w:val="22"/>
                <w:szCs w:val="22"/>
                <w:lang w:val="be-BY"/>
              </w:rPr>
            </w:pPr>
          </w:p>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20 рабочих дней со дня подачи заявления – в случае подачи заявления после приемки жилого дома в эксплуатацию</w:t>
            </w:r>
          </w:p>
        </w:tc>
        <w:tc>
          <w:tcPr>
            <w:tcW w:w="1418"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1 месяц</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1.3. выдача справки </w:t>
            </w:r>
          </w:p>
          <w:p w:rsidR="00B6768E"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1.3.1. </w:t>
            </w:r>
            <w:r w:rsidR="00B6768E" w:rsidRPr="00EF09E2">
              <w:rPr>
                <w:b w:val="0"/>
                <w:sz w:val="22"/>
                <w:szCs w:val="22"/>
                <w:lang w:val="be-BY"/>
              </w:rPr>
              <w:t>o состоянии на учете нуждающихся в улучшении</w:t>
            </w:r>
          </w:p>
          <w:p w:rsidR="0060687C" w:rsidRPr="00EF09E2" w:rsidRDefault="00B6768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жилищных условий</w:t>
            </w:r>
          </w:p>
        </w:tc>
        <w:tc>
          <w:tcPr>
            <w:tcW w:w="7229"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паспорт или иной документ, удостоверяющий личность</w:t>
            </w:r>
          </w:p>
        </w:tc>
        <w:tc>
          <w:tcPr>
            <w:tcW w:w="1701"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1 рабочий день</w:t>
            </w:r>
          </w:p>
        </w:tc>
        <w:tc>
          <w:tcPr>
            <w:tcW w:w="1418"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6 месяцев</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2.1. выдача выписки (копии) из трудовой книжки</w:t>
            </w:r>
          </w:p>
        </w:tc>
        <w:tc>
          <w:tcPr>
            <w:tcW w:w="7229"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w:t>
            </w:r>
          </w:p>
        </w:tc>
        <w:tc>
          <w:tcPr>
            <w:tcW w:w="1701"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5 дней со дня обращения</w:t>
            </w:r>
          </w:p>
        </w:tc>
        <w:tc>
          <w:tcPr>
            <w:tcW w:w="1418"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val="restart"/>
            <w:vAlign w:val="center"/>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Соколова Мария Андреевна,</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начальник отдела</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кадров</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2 этаж, каб. 209,</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тел. 219 86 74</w:t>
            </w:r>
          </w:p>
        </w:tc>
      </w:tr>
      <w:tr w:rsidR="007A4CD6" w:rsidRPr="00EF09E2" w:rsidTr="00F25CDF">
        <w:tc>
          <w:tcPr>
            <w:tcW w:w="3539" w:type="dxa"/>
          </w:tcPr>
          <w:p w:rsidR="00B6768E"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2.2. </w:t>
            </w:r>
            <w:r w:rsidR="00B6768E" w:rsidRPr="00EF09E2">
              <w:rPr>
                <w:b w:val="0"/>
                <w:sz w:val="22"/>
                <w:szCs w:val="22"/>
                <w:lang w:val="be-BY"/>
              </w:rPr>
              <w:t>выдача справки о месте работы, службы и занимаемой</w:t>
            </w:r>
          </w:p>
          <w:p w:rsidR="007A4CD6" w:rsidRPr="00EF09E2" w:rsidRDefault="00B6768E"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должности</w:t>
            </w:r>
          </w:p>
        </w:tc>
        <w:tc>
          <w:tcPr>
            <w:tcW w:w="7229"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w:t>
            </w:r>
          </w:p>
        </w:tc>
        <w:tc>
          <w:tcPr>
            <w:tcW w:w="1701"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5 дней со дня обращения</w:t>
            </w:r>
          </w:p>
        </w:tc>
        <w:tc>
          <w:tcPr>
            <w:tcW w:w="1418"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7A4CD6" w:rsidRPr="00EF09E2" w:rsidRDefault="007A4CD6"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2.19. </w:t>
            </w:r>
            <w:r w:rsidR="00B6768E" w:rsidRPr="00EF09E2">
              <w:rPr>
                <w:b w:val="0"/>
                <w:sz w:val="22"/>
                <w:szCs w:val="22"/>
                <w:lang w:val="be-BY"/>
              </w:rPr>
              <w:t>выдача справки о выходе на работу, службу до истечения отпуска по уходу за ребенком в возрасте до 3 лет и прекращении выплаты пособия</w:t>
            </w:r>
          </w:p>
        </w:tc>
        <w:tc>
          <w:tcPr>
            <w:tcW w:w="7229"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w:t>
            </w:r>
          </w:p>
        </w:tc>
        <w:tc>
          <w:tcPr>
            <w:tcW w:w="1701"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3 рабочих дня</w:t>
            </w:r>
          </w:p>
        </w:tc>
        <w:tc>
          <w:tcPr>
            <w:tcW w:w="1418"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417931" w:rsidRPr="00EF09E2" w:rsidTr="00F25CDF">
        <w:tc>
          <w:tcPr>
            <w:tcW w:w="3539" w:type="dxa"/>
          </w:tcPr>
          <w:p w:rsidR="00417931"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2.25. </w:t>
            </w:r>
            <w:r w:rsidR="00B6768E" w:rsidRPr="00EF09E2">
              <w:rPr>
                <w:b w:val="0"/>
                <w:sz w:val="22"/>
                <w:szCs w:val="22"/>
                <w:lang w:val="be-BY"/>
              </w:rPr>
              <w:t>выдача справки о нахождении в отпуске по уходу за ребенком до достижения им возраста 3 лет</w:t>
            </w:r>
          </w:p>
        </w:tc>
        <w:tc>
          <w:tcPr>
            <w:tcW w:w="7229" w:type="dxa"/>
          </w:tcPr>
          <w:p w:rsidR="00417931"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w:t>
            </w:r>
          </w:p>
        </w:tc>
        <w:tc>
          <w:tcPr>
            <w:tcW w:w="1701" w:type="dxa"/>
          </w:tcPr>
          <w:p w:rsidR="00417931"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3 рабочих дня</w:t>
            </w:r>
          </w:p>
        </w:tc>
        <w:tc>
          <w:tcPr>
            <w:tcW w:w="1418" w:type="dxa"/>
          </w:tcPr>
          <w:p w:rsidR="00417931"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417931" w:rsidRPr="00EF09E2" w:rsidRDefault="00417931" w:rsidP="0048246D">
            <w:pPr>
              <w:tabs>
                <w:tab w:val="left" w:pos="1134"/>
                <w:tab w:val="left" w:pos="6521"/>
                <w:tab w:val="left" w:pos="6946"/>
              </w:tabs>
              <w:spacing w:line="240" w:lineRule="exact"/>
              <w:jc w:val="both"/>
              <w:rPr>
                <w:b w:val="0"/>
                <w:sz w:val="22"/>
                <w:szCs w:val="22"/>
                <w:lang w:val="be-BY"/>
              </w:rPr>
            </w:pPr>
          </w:p>
        </w:tc>
      </w:tr>
      <w:tr w:rsidR="007A4CD6" w:rsidRPr="00EF09E2" w:rsidTr="00F25CDF">
        <w:tc>
          <w:tcPr>
            <w:tcW w:w="3539"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2.3. выдача справки о периоде работы, службы</w:t>
            </w:r>
          </w:p>
        </w:tc>
        <w:tc>
          <w:tcPr>
            <w:tcW w:w="7229"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w:t>
            </w:r>
          </w:p>
        </w:tc>
        <w:tc>
          <w:tcPr>
            <w:tcW w:w="1701"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5 дней со дня обращения</w:t>
            </w:r>
          </w:p>
        </w:tc>
        <w:tc>
          <w:tcPr>
            <w:tcW w:w="1418"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Балбуцкая Светлана Викторовна, специалист контрольно- аналитического отдела, каб. 301,</w:t>
            </w:r>
          </w:p>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тел. 219 86 63</w:t>
            </w: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2.5. назначение пособия по беременности и родам</w:t>
            </w:r>
          </w:p>
        </w:tc>
        <w:tc>
          <w:tcPr>
            <w:tcW w:w="7229"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p w:rsidR="007A4CD6" w:rsidRPr="00EF09E2" w:rsidRDefault="007A4CD6" w:rsidP="0048246D">
            <w:pPr>
              <w:tabs>
                <w:tab w:val="left" w:pos="1134"/>
                <w:tab w:val="left" w:pos="6521"/>
                <w:tab w:val="left" w:pos="6946"/>
              </w:tabs>
              <w:spacing w:line="240" w:lineRule="exact"/>
              <w:jc w:val="both"/>
              <w:rPr>
                <w:b w:val="0"/>
                <w:sz w:val="22"/>
                <w:szCs w:val="22"/>
                <w:lang w:val="be-BY"/>
              </w:rPr>
            </w:pPr>
          </w:p>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листок нетрудоспособности</w:t>
            </w:r>
          </w:p>
          <w:p w:rsidR="007A4CD6" w:rsidRPr="00EF09E2" w:rsidRDefault="007A4CD6" w:rsidP="0048246D">
            <w:pPr>
              <w:tabs>
                <w:tab w:val="left" w:pos="1134"/>
                <w:tab w:val="left" w:pos="6521"/>
                <w:tab w:val="left" w:pos="6946"/>
              </w:tabs>
              <w:spacing w:line="240" w:lineRule="exact"/>
              <w:jc w:val="both"/>
              <w:rPr>
                <w:b w:val="0"/>
                <w:sz w:val="22"/>
                <w:szCs w:val="22"/>
                <w:lang w:val="be-BY"/>
              </w:rPr>
            </w:pPr>
          </w:p>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размере заработной платы – в случае, если период, за который определяется среднедневной заработок для назначения пособия, состоит из периодов работы у разных нанимателей</w:t>
            </w:r>
          </w:p>
        </w:tc>
        <w:tc>
          <w:tcPr>
            <w:tcW w:w="1701"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10 дней со дня обращения, а в случае запроса либо представления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 – 1 месяц</w:t>
            </w:r>
          </w:p>
        </w:tc>
        <w:tc>
          <w:tcPr>
            <w:tcW w:w="1418" w:type="dxa"/>
          </w:tcPr>
          <w:p w:rsidR="0060687C"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на срок, указанный в листке нетрудоспособности</w:t>
            </w:r>
          </w:p>
        </w:tc>
        <w:tc>
          <w:tcPr>
            <w:tcW w:w="1701" w:type="dxa"/>
            <w:vMerge w:val="restart"/>
            <w:vAlign w:val="center"/>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Ивашкова Екатерина Николаевна, ведущий бухгалтер</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3 этаж, каб. 309,</w:t>
            </w:r>
          </w:p>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тел. 219 86 38</w:t>
            </w: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2.8. </w:t>
            </w:r>
            <w:r w:rsidR="002339A3" w:rsidRPr="00EF09E2">
              <w:rPr>
                <w:b w:val="0"/>
                <w:sz w:val="22"/>
                <w:szCs w:val="22"/>
                <w:lang w:val="be-BY"/>
              </w:rPr>
              <w:t xml:space="preserve">назначение пособия </w:t>
            </w:r>
            <w:r w:rsidR="002339A3" w:rsidRPr="00EF09E2">
              <w:rPr>
                <w:b w:val="0"/>
                <w:sz w:val="22"/>
                <w:szCs w:val="22"/>
                <w:lang w:val="be-BY"/>
              </w:rPr>
              <w:lastRenderedPageBreak/>
              <w:t>женщинам, ставшим на учет в организациях здравоохранения до 12-недельного срока беременности</w:t>
            </w:r>
          </w:p>
        </w:tc>
        <w:tc>
          <w:tcPr>
            <w:tcW w:w="7229" w:type="dxa"/>
          </w:tcPr>
          <w:p w:rsidR="00C072E9" w:rsidRPr="00EF09E2" w:rsidRDefault="00C072E9"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заявление</w:t>
            </w:r>
          </w:p>
          <w:p w:rsidR="00C072E9" w:rsidRPr="00EF09E2" w:rsidRDefault="00C072E9" w:rsidP="0048246D">
            <w:pPr>
              <w:tabs>
                <w:tab w:val="left" w:pos="1134"/>
                <w:tab w:val="left" w:pos="6521"/>
                <w:tab w:val="left" w:pos="6946"/>
              </w:tabs>
              <w:spacing w:line="240" w:lineRule="exact"/>
              <w:jc w:val="both"/>
              <w:rPr>
                <w:b w:val="0"/>
                <w:sz w:val="22"/>
                <w:szCs w:val="22"/>
                <w:lang w:val="be-BY"/>
              </w:rPr>
            </w:pPr>
          </w:p>
          <w:p w:rsidR="00C072E9" w:rsidRPr="00EF09E2" w:rsidRDefault="00C072E9"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p w:rsidR="00C072E9" w:rsidRPr="00EF09E2" w:rsidRDefault="00C072E9" w:rsidP="0048246D">
            <w:pPr>
              <w:tabs>
                <w:tab w:val="left" w:pos="1134"/>
                <w:tab w:val="left" w:pos="6521"/>
                <w:tab w:val="left" w:pos="6946"/>
              </w:tabs>
              <w:spacing w:line="240" w:lineRule="exact"/>
              <w:jc w:val="both"/>
              <w:rPr>
                <w:b w:val="0"/>
                <w:sz w:val="22"/>
                <w:szCs w:val="22"/>
                <w:lang w:val="be-BY"/>
              </w:rPr>
            </w:pPr>
          </w:p>
          <w:p w:rsidR="00C072E9" w:rsidRPr="00EF09E2" w:rsidRDefault="00C072E9"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заключение врачебно-консультационной комиссии</w:t>
            </w:r>
          </w:p>
          <w:p w:rsidR="00C072E9" w:rsidRPr="00EF09E2" w:rsidRDefault="00C072E9" w:rsidP="0048246D">
            <w:pPr>
              <w:tabs>
                <w:tab w:val="left" w:pos="1134"/>
                <w:tab w:val="left" w:pos="6521"/>
                <w:tab w:val="left" w:pos="6946"/>
              </w:tabs>
              <w:spacing w:line="240" w:lineRule="exact"/>
              <w:jc w:val="both"/>
              <w:rPr>
                <w:b w:val="0"/>
                <w:sz w:val="22"/>
                <w:szCs w:val="22"/>
                <w:lang w:val="be-BY"/>
              </w:rPr>
            </w:pPr>
          </w:p>
          <w:p w:rsidR="00C072E9" w:rsidRPr="00EF09E2" w:rsidRDefault="00C072E9"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выписки (копии) из трудовых книжек заявителя и супруга заявителя или иные документы, подтверждающие их занятость, – в случае необходимости определения места назначения пособия</w:t>
            </w:r>
          </w:p>
          <w:p w:rsidR="00C072E9" w:rsidRPr="00EF09E2" w:rsidRDefault="00C072E9" w:rsidP="0048246D">
            <w:pPr>
              <w:tabs>
                <w:tab w:val="left" w:pos="1134"/>
                <w:tab w:val="left" w:pos="6521"/>
                <w:tab w:val="left" w:pos="6946"/>
              </w:tabs>
              <w:spacing w:line="240" w:lineRule="exact"/>
              <w:jc w:val="both"/>
              <w:rPr>
                <w:b w:val="0"/>
                <w:sz w:val="22"/>
                <w:szCs w:val="22"/>
                <w:lang w:val="be-BY"/>
              </w:rPr>
            </w:pPr>
          </w:p>
          <w:p w:rsidR="00C072E9" w:rsidRPr="00EF09E2" w:rsidRDefault="00C072E9"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w:t>
            </w:r>
          </w:p>
          <w:p w:rsidR="00C072E9" w:rsidRPr="00EF09E2" w:rsidRDefault="00C072E9" w:rsidP="0048246D">
            <w:pPr>
              <w:tabs>
                <w:tab w:val="left" w:pos="1134"/>
                <w:tab w:val="left" w:pos="6521"/>
                <w:tab w:val="left" w:pos="6946"/>
              </w:tabs>
              <w:spacing w:line="240" w:lineRule="exact"/>
              <w:jc w:val="both"/>
              <w:rPr>
                <w:b w:val="0"/>
                <w:sz w:val="22"/>
                <w:szCs w:val="22"/>
                <w:lang w:val="be-BY"/>
              </w:rPr>
            </w:pPr>
          </w:p>
          <w:p w:rsidR="0060687C" w:rsidRPr="00EF09E2" w:rsidRDefault="00C072E9"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свидетельство о заключении брака – в случае, если заявитель состоит в браке</w:t>
            </w:r>
          </w:p>
        </w:tc>
        <w:tc>
          <w:tcPr>
            <w:tcW w:w="1701" w:type="dxa"/>
          </w:tcPr>
          <w:p w:rsidR="0060687C" w:rsidRPr="00EF09E2" w:rsidRDefault="00C072E9"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 xml:space="preserve">10 дней со дня </w:t>
            </w:r>
            <w:r w:rsidRPr="00EF09E2">
              <w:rPr>
                <w:b w:val="0"/>
                <w:sz w:val="22"/>
                <w:szCs w:val="22"/>
                <w:lang w:val="be-BY"/>
              </w:rPr>
              <w:lastRenderedPageBreak/>
              <w:t>подачи заявления, а в случае запроса документов и (или) сведений от других государственных органов, иных организаций – 1 месяц</w:t>
            </w:r>
          </w:p>
        </w:tc>
        <w:tc>
          <w:tcPr>
            <w:tcW w:w="1418" w:type="dxa"/>
          </w:tcPr>
          <w:p w:rsidR="0060687C" w:rsidRPr="00EF09E2" w:rsidRDefault="00C072E9"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единовре</w:t>
            </w:r>
            <w:r w:rsidR="00F25CDF" w:rsidRPr="00EF09E2">
              <w:rPr>
                <w:b w:val="0"/>
                <w:sz w:val="22"/>
                <w:szCs w:val="22"/>
                <w:lang w:val="be-BY"/>
              </w:rPr>
              <w:t>-</w:t>
            </w:r>
            <w:r w:rsidRPr="00EF09E2">
              <w:rPr>
                <w:b w:val="0"/>
                <w:sz w:val="22"/>
                <w:szCs w:val="22"/>
                <w:lang w:val="be-BY"/>
              </w:rPr>
              <w:lastRenderedPageBreak/>
              <w:t>менно</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2339A3"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2.13. </w:t>
            </w:r>
            <w:r w:rsidR="002339A3" w:rsidRPr="00EF09E2">
              <w:rPr>
                <w:b w:val="0"/>
                <w:sz w:val="22"/>
                <w:szCs w:val="22"/>
                <w:lang w:val="be-BY"/>
              </w:rPr>
              <w:t>назначение пособия по временной нетрудоспособности по</w:t>
            </w:r>
          </w:p>
          <w:p w:rsidR="0060687C" w:rsidRPr="00EF09E2" w:rsidRDefault="002339A3"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уходу за больным ребенком в возрасте до 14 лет  (ребенком-инвалидом в возрасте до 18 лет)</w:t>
            </w:r>
          </w:p>
        </w:tc>
        <w:tc>
          <w:tcPr>
            <w:tcW w:w="7229"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листок нетрудоспособности</w:t>
            </w:r>
          </w:p>
        </w:tc>
        <w:tc>
          <w:tcPr>
            <w:tcW w:w="1701"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10 дней со дня обращения, а в случае запроса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 – 1 месяц</w:t>
            </w:r>
          </w:p>
        </w:tc>
        <w:tc>
          <w:tcPr>
            <w:tcW w:w="1418"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на срок, указанный в листке нетрудоспособности</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417931" w:rsidRPr="00EF09E2" w:rsidTr="00F25CDF">
        <w:tc>
          <w:tcPr>
            <w:tcW w:w="3539" w:type="dxa"/>
          </w:tcPr>
          <w:p w:rsidR="002339A3"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2.14. </w:t>
            </w:r>
            <w:r w:rsidR="002339A3" w:rsidRPr="00EF09E2">
              <w:rPr>
                <w:b w:val="0"/>
                <w:sz w:val="22"/>
                <w:szCs w:val="22"/>
                <w:lang w:val="be-BY"/>
              </w:rPr>
              <w:t>назначение пособия по временной нетрудоспособности по уходу за ребенком в возрасте до 3 лет и ребенком- инвалидом в возрасте до 18 лет в случае болезни и (или) нахождения в стационарных условиях в организации здравоохранения матери либо другого лица, фактически</w:t>
            </w:r>
          </w:p>
          <w:p w:rsidR="00417931" w:rsidRPr="00EF09E2" w:rsidRDefault="002339A3"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осуществляющего уход за </w:t>
            </w:r>
            <w:r w:rsidRPr="00EF09E2">
              <w:rPr>
                <w:b w:val="0"/>
                <w:sz w:val="22"/>
                <w:szCs w:val="22"/>
                <w:lang w:val="be-BY"/>
              </w:rPr>
              <w:lastRenderedPageBreak/>
              <w:t>ребенком</w:t>
            </w:r>
          </w:p>
        </w:tc>
        <w:tc>
          <w:tcPr>
            <w:tcW w:w="7229" w:type="dxa"/>
          </w:tcPr>
          <w:p w:rsidR="00417931"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листок нетрудоспособности</w:t>
            </w:r>
          </w:p>
        </w:tc>
        <w:tc>
          <w:tcPr>
            <w:tcW w:w="1701" w:type="dxa"/>
          </w:tcPr>
          <w:p w:rsidR="00417931"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10 дней со дня обращения, а в случае запроса документов и (или) сведений от других государственных органов, иных организаций и (или) </w:t>
            </w:r>
            <w:r w:rsidRPr="00EF09E2">
              <w:rPr>
                <w:b w:val="0"/>
                <w:sz w:val="22"/>
                <w:szCs w:val="22"/>
                <w:lang w:val="be-BY"/>
              </w:rPr>
              <w:lastRenderedPageBreak/>
              <w:t>получения дополнительной информации, необходимой для назначения пособия, – 1 месяц</w:t>
            </w:r>
          </w:p>
        </w:tc>
        <w:tc>
          <w:tcPr>
            <w:tcW w:w="1418" w:type="dxa"/>
          </w:tcPr>
          <w:p w:rsidR="00417931"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на срок, указанный в листке нетрудоспособности</w:t>
            </w:r>
          </w:p>
        </w:tc>
        <w:tc>
          <w:tcPr>
            <w:tcW w:w="1701" w:type="dxa"/>
            <w:vMerge/>
          </w:tcPr>
          <w:p w:rsidR="00417931" w:rsidRPr="00EF09E2" w:rsidRDefault="00417931"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2339A3"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2.16. </w:t>
            </w:r>
            <w:r w:rsidR="002339A3" w:rsidRPr="00EF09E2">
              <w:rPr>
                <w:b w:val="0"/>
                <w:sz w:val="22"/>
                <w:szCs w:val="22"/>
                <w:lang w:val="be-BY"/>
              </w:rPr>
              <w:t>назначение пособия по временной нетрудоспособности по уходу за ребенком-инвалидом в возрасте до 18 лет в случае его санаторно-курортного лечения, медицинской</w:t>
            </w:r>
          </w:p>
          <w:p w:rsidR="0060687C" w:rsidRPr="00EF09E2" w:rsidRDefault="002339A3"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реабилитации, медицинской абилитации</w:t>
            </w:r>
          </w:p>
        </w:tc>
        <w:tc>
          <w:tcPr>
            <w:tcW w:w="7229"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листок нетрудоспособности</w:t>
            </w:r>
          </w:p>
        </w:tc>
        <w:tc>
          <w:tcPr>
            <w:tcW w:w="1701"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10 дней со дня обращения, а в случае запроса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 – 1 месяц</w:t>
            </w:r>
          </w:p>
        </w:tc>
        <w:tc>
          <w:tcPr>
            <w:tcW w:w="1418"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на срок, указанный в листке нетрудоспособности</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2.20. </w:t>
            </w:r>
            <w:r w:rsidR="000827C2" w:rsidRPr="00EF09E2">
              <w:rPr>
                <w:b w:val="0"/>
                <w:sz w:val="22"/>
                <w:szCs w:val="22"/>
                <w:lang w:val="be-BY"/>
              </w:rPr>
              <w:t>выдача справки об удержании алиментов и их размере</w:t>
            </w:r>
          </w:p>
        </w:tc>
        <w:tc>
          <w:tcPr>
            <w:tcW w:w="7229"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tc>
        <w:tc>
          <w:tcPr>
            <w:tcW w:w="1701"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3 рабочих дня</w:t>
            </w:r>
          </w:p>
        </w:tc>
        <w:tc>
          <w:tcPr>
            <w:tcW w:w="1418"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2.29. выдача справки о периоде, за который выплачено пособие по беременности и родам</w:t>
            </w:r>
          </w:p>
        </w:tc>
        <w:tc>
          <w:tcPr>
            <w:tcW w:w="7229"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tc>
        <w:tc>
          <w:tcPr>
            <w:tcW w:w="1701"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3 дня со дня обращения</w:t>
            </w:r>
          </w:p>
        </w:tc>
        <w:tc>
          <w:tcPr>
            <w:tcW w:w="1418" w:type="dxa"/>
          </w:tcPr>
          <w:p w:rsidR="0060687C" w:rsidRPr="00EF09E2" w:rsidRDefault="00417931"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18.7. </w:t>
            </w:r>
            <w:r w:rsidR="000827C2" w:rsidRPr="00EF09E2">
              <w:rPr>
                <w:b w:val="0"/>
                <w:sz w:val="22"/>
                <w:szCs w:val="22"/>
                <w:lang w:val="be-BY"/>
              </w:rPr>
              <w:t>выдача справки о наличии (отсутствии) исполнительных листов и (или) иных требований о взыскании с заявителя задолженности по налогам, другим неисполненным обязательствам перед Республикой Беларусь, ее административно-территориальными единицами, юридическими и физическими лицами для решения вопроса о выходе из гражданства Республики Беларусь</w:t>
            </w:r>
          </w:p>
        </w:tc>
        <w:tc>
          <w:tcPr>
            <w:tcW w:w="7229" w:type="dxa"/>
          </w:tcPr>
          <w:p w:rsidR="000827C2" w:rsidRPr="00EF09E2" w:rsidRDefault="000827C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w:t>
            </w:r>
          </w:p>
          <w:p w:rsidR="000827C2" w:rsidRPr="00EF09E2" w:rsidRDefault="000827C2" w:rsidP="0048246D">
            <w:pPr>
              <w:tabs>
                <w:tab w:val="left" w:pos="1134"/>
                <w:tab w:val="left" w:pos="6521"/>
                <w:tab w:val="left" w:pos="6946"/>
              </w:tabs>
              <w:spacing w:line="240" w:lineRule="exact"/>
              <w:jc w:val="both"/>
              <w:rPr>
                <w:b w:val="0"/>
                <w:sz w:val="22"/>
                <w:szCs w:val="22"/>
                <w:lang w:val="be-BY"/>
              </w:rPr>
            </w:pPr>
          </w:p>
          <w:p w:rsidR="000827C2" w:rsidRPr="00EF09E2" w:rsidRDefault="000827C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 либо их копии</w:t>
            </w:r>
          </w:p>
          <w:p w:rsidR="0060687C" w:rsidRPr="00EF09E2" w:rsidRDefault="0060687C" w:rsidP="0048246D">
            <w:pPr>
              <w:tabs>
                <w:tab w:val="left" w:pos="1134"/>
                <w:tab w:val="left" w:pos="6521"/>
                <w:tab w:val="left" w:pos="6946"/>
              </w:tabs>
              <w:spacing w:line="240" w:lineRule="exact"/>
              <w:jc w:val="both"/>
              <w:rPr>
                <w:b w:val="0"/>
                <w:sz w:val="22"/>
                <w:szCs w:val="22"/>
                <w:lang w:val="be-BY"/>
              </w:rPr>
            </w:pPr>
          </w:p>
        </w:tc>
        <w:tc>
          <w:tcPr>
            <w:tcW w:w="1701" w:type="dxa"/>
          </w:tcPr>
          <w:p w:rsidR="0060687C" w:rsidRPr="00EF09E2" w:rsidRDefault="000827C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5 рабочих дней со дня подачи заявления, а при необходимости проведения специальной (в том числе налоговой) проверки, запроса документов и (или) сведений от других </w:t>
            </w:r>
            <w:r w:rsidRPr="00EF09E2">
              <w:rPr>
                <w:b w:val="0"/>
                <w:sz w:val="22"/>
                <w:szCs w:val="22"/>
                <w:lang w:val="be-BY"/>
              </w:rPr>
              <w:lastRenderedPageBreak/>
              <w:t>государственных органов, иных организаций – 1 месяц</w:t>
            </w:r>
          </w:p>
        </w:tc>
        <w:tc>
          <w:tcPr>
            <w:tcW w:w="1418" w:type="dxa"/>
          </w:tcPr>
          <w:p w:rsidR="0060687C" w:rsidRPr="00EF09E2" w:rsidRDefault="000827C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6 месяцев</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60687C" w:rsidRPr="00EF09E2" w:rsidTr="00F25CDF">
        <w:tc>
          <w:tcPr>
            <w:tcW w:w="3539" w:type="dxa"/>
          </w:tcPr>
          <w:p w:rsidR="0060687C" w:rsidRPr="00EF09E2" w:rsidRDefault="0060687C"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18.13. </w:t>
            </w:r>
            <w:r w:rsidR="000827C2" w:rsidRPr="00EF09E2">
              <w:rPr>
                <w:b w:val="0"/>
                <w:sz w:val="22"/>
                <w:szCs w:val="22"/>
                <w:lang w:val="be-BY"/>
              </w:rPr>
              <w:t>выдача справки о доходах, исчисленных и удержанных суммах подоходного налога с физических лиц</w:t>
            </w:r>
          </w:p>
        </w:tc>
        <w:tc>
          <w:tcPr>
            <w:tcW w:w="7229" w:type="dxa"/>
          </w:tcPr>
          <w:p w:rsidR="0060687C" w:rsidRPr="00EF09E2" w:rsidRDefault="000827C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tc>
        <w:tc>
          <w:tcPr>
            <w:tcW w:w="1701" w:type="dxa"/>
          </w:tcPr>
          <w:p w:rsidR="0060687C" w:rsidRPr="00EF09E2" w:rsidRDefault="000827C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3 дня</w:t>
            </w:r>
          </w:p>
        </w:tc>
        <w:tc>
          <w:tcPr>
            <w:tcW w:w="1418" w:type="dxa"/>
          </w:tcPr>
          <w:p w:rsidR="0060687C" w:rsidRPr="00EF09E2" w:rsidRDefault="000827C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60687C" w:rsidRPr="00EF09E2" w:rsidRDefault="0060687C" w:rsidP="0048246D">
            <w:pPr>
              <w:tabs>
                <w:tab w:val="left" w:pos="1134"/>
                <w:tab w:val="left" w:pos="6521"/>
                <w:tab w:val="left" w:pos="6946"/>
              </w:tabs>
              <w:spacing w:line="240" w:lineRule="exact"/>
              <w:jc w:val="both"/>
              <w:rPr>
                <w:b w:val="0"/>
                <w:sz w:val="22"/>
                <w:szCs w:val="22"/>
                <w:lang w:val="be-BY"/>
              </w:rPr>
            </w:pPr>
          </w:p>
        </w:tc>
      </w:tr>
      <w:tr w:rsidR="007A4CD6" w:rsidRPr="00EF09E2" w:rsidTr="00F25CDF">
        <w:tc>
          <w:tcPr>
            <w:tcW w:w="3539" w:type="dxa"/>
          </w:tcPr>
          <w:p w:rsidR="000827C2"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2.4. </w:t>
            </w:r>
            <w:r w:rsidR="000827C2" w:rsidRPr="00EF09E2">
              <w:rPr>
                <w:b w:val="0"/>
                <w:sz w:val="22"/>
                <w:szCs w:val="22"/>
                <w:lang w:val="be-BY"/>
              </w:rPr>
              <w:t>выдача справки о размере заработной платы</w:t>
            </w:r>
          </w:p>
          <w:p w:rsidR="007A4CD6" w:rsidRPr="00EF09E2" w:rsidRDefault="000827C2"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(денежного довольствия, ежемесячного денежного содержания)</w:t>
            </w:r>
          </w:p>
        </w:tc>
        <w:tc>
          <w:tcPr>
            <w:tcW w:w="7229"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w:t>
            </w:r>
          </w:p>
        </w:tc>
        <w:tc>
          <w:tcPr>
            <w:tcW w:w="1701"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5 дней со дня обращения</w:t>
            </w:r>
          </w:p>
        </w:tc>
        <w:tc>
          <w:tcPr>
            <w:tcW w:w="1418" w:type="dxa"/>
          </w:tcPr>
          <w:p w:rsidR="007A4CD6" w:rsidRPr="00EF09E2" w:rsidRDefault="007A4CD6" w:rsidP="0048246D">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Align w:val="center"/>
          </w:tcPr>
          <w:p w:rsidR="007A4CD6" w:rsidRPr="00EF09E2" w:rsidRDefault="00144147" w:rsidP="00144147">
            <w:pPr>
              <w:tabs>
                <w:tab w:val="left" w:pos="1134"/>
                <w:tab w:val="left" w:pos="6521"/>
                <w:tab w:val="left" w:pos="6946"/>
              </w:tabs>
              <w:spacing w:line="240" w:lineRule="exact"/>
              <w:rPr>
                <w:b w:val="0"/>
                <w:sz w:val="22"/>
                <w:szCs w:val="22"/>
                <w:lang w:val="be-BY"/>
              </w:rPr>
            </w:pPr>
            <w:r>
              <w:rPr>
                <w:b w:val="0"/>
                <w:sz w:val="22"/>
                <w:szCs w:val="22"/>
                <w:lang w:val="be-BY"/>
              </w:rPr>
              <w:t>Лифанова Екатерина Иосифовна, ведущий бухгалтер, 3 этаж, каб 308.</w:t>
            </w:r>
            <w:r>
              <w:rPr>
                <w:b w:val="0"/>
                <w:sz w:val="22"/>
                <w:szCs w:val="22"/>
                <w:lang w:val="be-BY"/>
              </w:rPr>
              <w:br/>
              <w:t>тел. 2198677</w:t>
            </w:r>
            <w:bookmarkStart w:id="0" w:name="_GoBack"/>
            <w:bookmarkEnd w:id="0"/>
          </w:p>
        </w:tc>
      </w:tr>
      <w:tr w:rsidR="00144147" w:rsidRPr="00EF09E2" w:rsidTr="00D875FF">
        <w:tc>
          <w:tcPr>
            <w:tcW w:w="353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2.6. назначение пособия в связи с рождением ребенка</w:t>
            </w:r>
          </w:p>
        </w:tc>
        <w:tc>
          <w:tcPr>
            <w:tcW w:w="722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рождении ребенка (за исключением лиц, усыновивших (удочеривших) ребенка в возрасте до 6 месяцев, назначенных опекунами ребенка в возрасте до 6 месяцев) – в случае, если ребенок родился в Республике Беларусь и регистрация его рождения произведена органом, регистрирующим акты гражданского состояния, Республики Беларусь</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свидетельство о рождении ребенка, документы и (или) сведения, подтверждающие фактическое проживание ребенка в Республике Беларусь, документы и (или) сведения, подтверждающие фактическое проживание родителя, усыновителя (удочерителя), опекуна ребенка в Республике Беларусь не менее 6 месяцев в общей сложности в пределах 12 календарных месяцев, предшествующих месяцу рождения ребенка, зарегистрированного по месту жительства в Республике Беларусь (свидетельство о рождении ребенка – для лиц, работающих в дипломатических представительствах и консульских учреждениях Республики Беларусь, свидетельство о рождении ребенка (при наличии такого свидетельства) и документы и (или) сведения, подтверждающие фактическое проживание ребенка в Республике Беларусь, – для иностранных граждан и лиц без гражданства, которым предоставлены статус беженца или убежище в Республике Беларусь), – в случае, если ребенок родился за пределами Республики Беларусь и (или) регистрация его рождения произведена компетентными органами иностранного государства</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свидетельства о рождении, смерти детей, в том числе старше 18 лет (представляются на всех детей) (для иностранных граждан и лиц без гражданства, которым предоставлены статус беженца или убежище в Республике Беларусь, – при наличии таких свидетельств)</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выписка из решения суда об усыновлении (удочерении) – для семей, усыновивших (удочеривших) детей (представляется на усыновленного (удочеренного) ребенка (усыновленных (удочеренных) детей), в отношении которого (которых) заявитель обращается за назначением пособия в связи с рождением ребенка)</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 (представляется на всех подопечных детей)</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свидетельство о заключении брака – в случае, если заявитель состоит в браке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выписки (копии) из трудовых книжек родителей (усыновителей (удочерителей), опекунов) или иные документы, подтверждающие их занятость, – в случае необходимости определения места назначения пособия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и (или) сведения о выбытии ребенка из приемной семьи, детского дома семейного типа, детского интернатного учреждения, дома матери и ребенка исправительного учреждения – в случае, если ребенок находился в указанных учреждениях, приемной семье, детском доме семейного типа</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подтверждающие неполучение аналогичного пособия на территории государства, с которым у Республики Беларусь заключены международные договоры о сотрудничестве в области социальной защиты, – для граждан Республики Беларусь, работающих или осуществляющих иные виды деятельности за пределами Республики Беларусь, а также иностранных граждан и лиц без гражданства, постоянно не проживающих в Республике Беларусь (не зарегистрированных по месту жительства в Республике Беларусь)</w:t>
            </w:r>
          </w:p>
        </w:tc>
        <w:tc>
          <w:tcPr>
            <w:tcW w:w="1701"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10 дней со дня подачи заявления, а в случае запроса документов и (или) сведений от других государственных органов, иных организаций – 1 месяц</w:t>
            </w:r>
          </w:p>
        </w:tc>
        <w:tc>
          <w:tcPr>
            <w:tcW w:w="1418"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единовре-менно</w:t>
            </w:r>
          </w:p>
        </w:tc>
        <w:tc>
          <w:tcPr>
            <w:tcW w:w="1701" w:type="dxa"/>
            <w:vMerge w:val="restart"/>
            <w:vAlign w:val="center"/>
          </w:tcPr>
          <w:p w:rsidR="00144147" w:rsidRDefault="00144147" w:rsidP="00144147">
            <w:pPr>
              <w:tabs>
                <w:tab w:val="left" w:pos="1134"/>
                <w:tab w:val="left" w:pos="6521"/>
                <w:tab w:val="left" w:pos="6946"/>
              </w:tabs>
              <w:spacing w:line="240" w:lineRule="exact"/>
              <w:rPr>
                <w:b w:val="0"/>
                <w:sz w:val="22"/>
                <w:szCs w:val="22"/>
                <w:lang w:val="be-BY"/>
              </w:rPr>
            </w:pPr>
            <w:r>
              <w:rPr>
                <w:b w:val="0"/>
                <w:sz w:val="22"/>
                <w:szCs w:val="22"/>
              </w:rPr>
              <w:t>Ивашкова</w:t>
            </w:r>
            <w:r>
              <w:rPr>
                <w:b w:val="0"/>
                <w:sz w:val="22"/>
                <w:szCs w:val="22"/>
                <w:lang w:val="be-BY"/>
              </w:rPr>
              <w:t xml:space="preserve"> Екатерина Н</w:t>
            </w:r>
          </w:p>
          <w:p w:rsidR="00144147" w:rsidRPr="00EF09E2" w:rsidRDefault="00144147" w:rsidP="00144147">
            <w:pPr>
              <w:tabs>
                <w:tab w:val="left" w:pos="1134"/>
                <w:tab w:val="left" w:pos="6521"/>
                <w:tab w:val="left" w:pos="6946"/>
              </w:tabs>
              <w:spacing w:line="240" w:lineRule="exact"/>
              <w:rPr>
                <w:b w:val="0"/>
                <w:sz w:val="22"/>
                <w:szCs w:val="22"/>
                <w:lang w:val="be-BY"/>
              </w:rPr>
            </w:pPr>
            <w:r>
              <w:rPr>
                <w:b w:val="0"/>
                <w:sz w:val="22"/>
                <w:szCs w:val="22"/>
                <w:lang w:val="be-BY"/>
              </w:rPr>
              <w:t>николаевна ведущий бухгалтер</w:t>
            </w:r>
          </w:p>
          <w:p w:rsidR="00144147" w:rsidRPr="00EF09E2" w:rsidRDefault="00144147" w:rsidP="00144147">
            <w:pPr>
              <w:tabs>
                <w:tab w:val="left" w:pos="1134"/>
                <w:tab w:val="left" w:pos="6521"/>
                <w:tab w:val="left" w:pos="6946"/>
              </w:tabs>
              <w:spacing w:line="240" w:lineRule="exact"/>
              <w:rPr>
                <w:b w:val="0"/>
                <w:sz w:val="22"/>
                <w:szCs w:val="22"/>
                <w:lang w:val="be-BY"/>
              </w:rPr>
            </w:pPr>
            <w:r w:rsidRPr="00EF09E2">
              <w:rPr>
                <w:b w:val="0"/>
                <w:sz w:val="22"/>
                <w:szCs w:val="22"/>
                <w:lang w:val="be-BY"/>
              </w:rPr>
              <w:t>3 этаж, каб. 309,</w:t>
            </w:r>
          </w:p>
          <w:p w:rsidR="00144147" w:rsidRPr="00EF09E2" w:rsidRDefault="00144147" w:rsidP="00144147">
            <w:pPr>
              <w:tabs>
                <w:tab w:val="left" w:pos="1134"/>
                <w:tab w:val="left" w:pos="6521"/>
                <w:tab w:val="left" w:pos="6946"/>
              </w:tabs>
              <w:spacing w:line="240" w:lineRule="exact"/>
              <w:rPr>
                <w:b w:val="0"/>
                <w:sz w:val="22"/>
                <w:szCs w:val="22"/>
                <w:lang w:val="be-BY"/>
              </w:rPr>
            </w:pPr>
            <w:r w:rsidRPr="00EF09E2">
              <w:rPr>
                <w:b w:val="0"/>
                <w:sz w:val="22"/>
                <w:szCs w:val="22"/>
                <w:lang w:val="be-BY"/>
              </w:rPr>
              <w:t>тел. 219 86 38</w:t>
            </w:r>
          </w:p>
        </w:tc>
      </w:tr>
      <w:tr w:rsidR="00144147" w:rsidRPr="00EF09E2" w:rsidTr="00F25CDF">
        <w:tc>
          <w:tcPr>
            <w:tcW w:w="353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2.9. назначение пособия по уходу за ребенком в возрасте до 3 лет</w:t>
            </w:r>
          </w:p>
        </w:tc>
        <w:tc>
          <w:tcPr>
            <w:tcW w:w="722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свидетельства о рождении детей (при воспитании в семье двоих и более несовершеннолетних детей – не менее двух свидетельств о рождении) (для иностранных граждан и лиц без гражданства, которым предоставлены статус беженца или убежище в Республике Беларусь, – при наличии таких свидетельств)</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и (или) сведения, подтверждающие фактическое проживание ребенка в Республике Беларусь (за исключением лиц, работающих в дипломатических представительствах и консульских учреждениях Республики Беларусь), – в случае, если ребенок родился за пределами Республики Беларусь и (или) регистрация его рождения произведена компетентными органами иностранного государства</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выписка из решения суда об усыновлении (удочерении) – для семей, усыновивших (удочеривших) детей (представляется по желанию заявителя)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удостоверение инвалида либо заключение медико-реабилитационной экспертной комиссии – для ребенка-инвалида в возрасте до 3 лет</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удостоверение пострадавшего от катастрофы на Чернобыльской АЭС, других радиационных аварий и документы и (или) сведения, подтверждающие фактическое проживание на территории, подвергшейся радиоактивному загрязнению, в зоне последующего отселения или в зоне с правом на отселение, – для граждан, постоянно (преимущественно) проживающих на территории, подвергшейся радиоактивному загрязнению, в зоне последующего отселения или в зоне с правом на отселение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свидетельство о заключении брака – в случае, если заявитель состоит в браке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периоде, за который выплачено пособие по беременности и родам</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справка о нахождении в отпуске по уходу за ребенком до достижения им </w:t>
            </w:r>
            <w:r w:rsidRPr="00EF09E2">
              <w:rPr>
                <w:b w:val="0"/>
                <w:sz w:val="22"/>
                <w:szCs w:val="22"/>
                <w:lang w:val="be-BY"/>
              </w:rPr>
              <w:lastRenderedPageBreak/>
              <w:t>возраста 3 лет или выписка (копия) из приказа о предоставлении отпуска по уходу за ребенком до достижения им возраста 3 лет (отпуска по уходу за детьми) – для лиц, находящихся в таком отпуске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выписки (копии) из трудовых книжек родителей (усыновителей (удочерителей), опекунов) или иные документы, подтверждающие их занятость, – в случае необходимости определения места назначения пособия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том, что гражданин является обучающимся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выходе на работу, службу до истечения отпуска по уходу за ребенком в возрасте до 3 лет и прекращении выплаты пособия матери (мачехе) в полной семье, родителю в неполной семье, усыновителю (удочерителю) ребенка – при оформлении отпуска по уходу за ребенком до достижения им возраста 3 лет (отпуска по уходу за детьми) или приостановлении нотариальной, адвокатской деятельности, индивидуальной предпринимательской деятельности, за исключением самостоятельной профессиональной деятельности, в связи с уходом за ребенком в возрасте до 3 лет другим членом семьи или родственником ребенка</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размере пособия на детей и периоде его выплаты (справка о неполучении пособия на детей) – в случае изменения места выплаты пособия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и (или) сведения о выбытии ребенка из приемной семьи, детского дома семейного типа, детского интернатного учреждения, дома матери и ребенка исправительного учреждения – в случае, если ребенок находился в указанных учреждениях, приемной семье, детском доме семейного типа</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документы, подтверждающие неполучение аналогичного пособия на территории государства, с которым у Республики Беларусь заключены международные договоры о сотрудничестве в области социальной защиты, – для граждан Республики Беларусь, работающих или осуществляющих иные виды деятельности за пределами Республики Беларусь, а также иностранных граждан и лиц без гражданства, постоянно не проживающих в Республике Беларусь (не зарегистрированных по месту жительства в Республике Беларусь)</w:t>
            </w:r>
          </w:p>
        </w:tc>
        <w:tc>
          <w:tcPr>
            <w:tcW w:w="1701"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 xml:space="preserve">10 дней со дня подачи заявления, а в </w:t>
            </w:r>
            <w:r w:rsidRPr="00EF09E2">
              <w:rPr>
                <w:b w:val="0"/>
                <w:sz w:val="22"/>
                <w:szCs w:val="22"/>
                <w:lang w:val="be-BY"/>
              </w:rPr>
              <w:lastRenderedPageBreak/>
              <w:t>случае запроса документов и (или) сведений от других государственных органов, иных организаций – 1 месяц</w:t>
            </w:r>
          </w:p>
        </w:tc>
        <w:tc>
          <w:tcPr>
            <w:tcW w:w="1418"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 xml:space="preserve">по день достижения ребенком </w:t>
            </w:r>
            <w:r w:rsidRPr="00EF09E2">
              <w:rPr>
                <w:b w:val="0"/>
                <w:sz w:val="22"/>
                <w:szCs w:val="22"/>
                <w:lang w:val="be-BY"/>
              </w:rPr>
              <w:lastRenderedPageBreak/>
              <w:t>возраста 3 лет</w:t>
            </w:r>
          </w:p>
        </w:tc>
        <w:tc>
          <w:tcPr>
            <w:tcW w:w="1701" w:type="dxa"/>
            <w:vMerge/>
          </w:tcPr>
          <w:p w:rsidR="00144147" w:rsidRPr="00EF09E2" w:rsidRDefault="00144147" w:rsidP="00144147">
            <w:pPr>
              <w:tabs>
                <w:tab w:val="left" w:pos="1134"/>
                <w:tab w:val="left" w:pos="6521"/>
                <w:tab w:val="left" w:pos="6946"/>
              </w:tabs>
              <w:spacing w:line="240" w:lineRule="exact"/>
              <w:jc w:val="both"/>
              <w:rPr>
                <w:b w:val="0"/>
                <w:sz w:val="22"/>
                <w:szCs w:val="22"/>
                <w:lang w:val="be-BY"/>
              </w:rPr>
            </w:pPr>
          </w:p>
        </w:tc>
      </w:tr>
      <w:tr w:rsidR="00144147" w:rsidRPr="00EF09E2" w:rsidTr="00F25CDF">
        <w:tc>
          <w:tcPr>
            <w:tcW w:w="353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2.9.-1. назначение пособия семьям на детей в возрасте от 3 до 18 лет в период воспитания ребенка в возрасте до 3 лет</w:t>
            </w:r>
          </w:p>
        </w:tc>
        <w:tc>
          <w:tcPr>
            <w:tcW w:w="722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два свидетельства о рождении: одно на ребенка в возрасте до 3 лет и одно на ребенка в возрасте от 3 до 18 лет (для иностранных граждан и лиц без гражданства, которым предоставлены статус беженца или убежище в Республике Беларусь, – при наличии таких свидетельств)</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том, что гражданин является обучающимся, – представляется на одного ребенка в возрасте от 3 до 18 лет, обучающегося в учреждении образования (в том числе дошкольного)</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выписка из решения суда об усыновлении (удочерении) – для семей, усыновивших (удочеривших) детей (представляется по желанию заявителя)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 в возрасте от 3 до 18 лет, которому не предоставляется государственное обеспечение в связи с нахождением в опекунской семье, и ребенка в возрасте до 3 лет</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свидетельство о заключении брака – в случае, если заявитель состоит в браке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выписки (копии) из трудовых книжек родителей (усыновителей (удочерителей), опекунов (попечителей) или иные документы, подтверждающие их занятость, – в случае необходимости определения места назначения пособия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размере пособия на детей и периоде его выплаты (справка о неполучении пособия на детей) – в случае изменения места выплаты пособия или назначения пособия по уходу за ребенком в возрасте до 3 лет другому родственнику или члену семьи ребенка (детей), находящимся в отпуске по уходу за ребенком до достижения им возраста 3 лет (отпуске по уходу за детьми) или приостановившим нотариальную, адвокатскую деятельность, индивидуальную предпринимательскую деятельность, за исключением самостоятельной профессиональной деятельности, в связи с уходом за ребенком в возрасте до 3 лет и не являющимся ребенку (детям) матерью (мачехой) или отцом (отчимом) в полной семье, родителем в неполной семье, усыновителем (удочерителем)</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документы и (или) сведения о выбытии ребенка из государственного учреждения образования, организации физической культуры и спорта, в </w:t>
            </w:r>
            <w:r w:rsidRPr="00EF09E2">
              <w:rPr>
                <w:b w:val="0"/>
                <w:sz w:val="22"/>
                <w:szCs w:val="22"/>
                <w:lang w:val="be-BY"/>
              </w:rPr>
              <w:lastRenderedPageBreak/>
              <w:t>которых ребенок обеспечивался проживанием и питанием за счет средств республиканского или местных бюджетов, государственного учреждения социального обслуживания, осуществляющего стационарное социальное обслуживание, детского интернатного учреждения, приемной семьи, детского дома семейного типа, учреждения образования, в котором ребенку предоставлялось государственное обеспечение, дома матери и ребенка исправительного учреждения, учреждения уголовно-исполнительной системы либо об освобождении его из-под стражи – в случае, если ребенок находился в указанных учреждениях, организациях, приемной семье, детском доме семейного типа, под стражей</w:t>
            </w:r>
          </w:p>
        </w:tc>
        <w:tc>
          <w:tcPr>
            <w:tcW w:w="1701"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 xml:space="preserve">10 дней со дня подачи заявления, а в случае запроса </w:t>
            </w:r>
            <w:r w:rsidRPr="00EF09E2">
              <w:rPr>
                <w:b w:val="0"/>
                <w:sz w:val="22"/>
                <w:szCs w:val="22"/>
                <w:lang w:val="be-BY"/>
              </w:rPr>
              <w:lastRenderedPageBreak/>
              <w:t>документов и (или) сведений от других государственных органов, иных организаций – 1 месяц</w:t>
            </w:r>
          </w:p>
        </w:tc>
        <w:tc>
          <w:tcPr>
            <w:tcW w:w="1418"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на срок до даты наступле-ния обстоя-</w:t>
            </w:r>
            <w:r w:rsidRPr="00EF09E2">
              <w:rPr>
                <w:b w:val="0"/>
                <w:sz w:val="22"/>
                <w:szCs w:val="22"/>
                <w:lang w:val="be-BY"/>
              </w:rPr>
              <w:lastRenderedPageBreak/>
              <w:t>тельств, влекущих прекраще-ние выплаты пособия</w:t>
            </w:r>
          </w:p>
        </w:tc>
        <w:tc>
          <w:tcPr>
            <w:tcW w:w="1701" w:type="dxa"/>
            <w:vMerge/>
          </w:tcPr>
          <w:p w:rsidR="00144147" w:rsidRPr="00EF09E2" w:rsidRDefault="00144147" w:rsidP="00144147">
            <w:pPr>
              <w:tabs>
                <w:tab w:val="left" w:pos="1134"/>
                <w:tab w:val="left" w:pos="6521"/>
                <w:tab w:val="left" w:pos="6946"/>
              </w:tabs>
              <w:spacing w:line="240" w:lineRule="exact"/>
              <w:jc w:val="both"/>
              <w:rPr>
                <w:b w:val="0"/>
                <w:sz w:val="22"/>
                <w:szCs w:val="22"/>
                <w:lang w:val="be-BY"/>
              </w:rPr>
            </w:pPr>
          </w:p>
        </w:tc>
      </w:tr>
      <w:tr w:rsidR="00144147" w:rsidRPr="00EF09E2" w:rsidTr="00F25CDF">
        <w:tc>
          <w:tcPr>
            <w:tcW w:w="353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2.12. назначение пособия на детей старше 3 лет из отдельных</w:t>
            </w: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категорий семей</w:t>
            </w:r>
          </w:p>
        </w:tc>
        <w:tc>
          <w:tcPr>
            <w:tcW w:w="722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свидетельства о рождении несовершеннолетних детей (представляются на всех детей) (для иностранных граждан и лиц без гражданства, которым предоставлены статус беженца или убежище в Республике Беларусь, – при наличии таких свидетельств)</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выписка из решения суда об усыновлении (удочерении) – для семей, усыновивших (удочеривших) детей (представляется по желанию заявителя)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 которому не предоставляется государственное обеспечение в связи с нахождением в опекунской семье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удостоверение инвалида либо заключение медико-реабилитационной экспертной комиссии об установлении инвалидности – для ребенка-инвалида в возрасте до 18 лет, инвалида с детства I группы</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удостоверение инвалида – для матери (мачехи), отца (отчима), усыновителя (удочерителя), опекуна (попечителя), являющихся инвалидами</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призыве на срочную военную службу или справка о направлении на альтернативную службу – для семей военнослужащих, проходящих срочную военную службу, семей граждан, проходящих альтернативную службу</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справка о призыве на срочную военную службу или справка о направлении на альтернативную службу, а также копия судебного постановления о взыскании алиментов либо Соглашение о содержании своих </w:t>
            </w:r>
            <w:r w:rsidRPr="00EF09E2">
              <w:rPr>
                <w:b w:val="0"/>
                <w:sz w:val="22"/>
                <w:szCs w:val="22"/>
                <w:lang w:val="be-BY"/>
              </w:rPr>
              <w:lastRenderedPageBreak/>
              <w:t>несовершеннолетних и (или) нуждающихся в помощи нетрудоспособных совершеннолетних детей (далее – Соглашение об уплате алиментов) – для матери, воспитывающей ребенка, у которого отец, усыновитель (удочеритель), уплачивающие алименты, проходят срочную военную службу, альтернативную службу</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размере (неполучении) пособия по уходу за инвалидом I группы либо лицом, достигшим 80-летнего возраста (представляется гражданами при назначении пособия на детей старше 3 лет из отдельных категорий семей в уполномоченных органах, за исключением органов по труду, занятости и социальной защите), – для одного из родителей (матери (мачехи) или отца (отчима) в полной семье, родителя в неполной семье, осуществляющих уход за инвалидом с детства I группы и получающих пособие, если инвалид с детства I группы приходится этому родителю сыном (дочерью), пасынком (падчерицей), усыновленным (удочеренным) лицом</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свидетельство о заключении брака – в случае, если заявитель состоит в браке</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том, что гражданин является обучающимся (представляется на всех детей, на детей старше 14 лет представляется на дату определения права на пособие и на начало учебного года)</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выписки (копии) из трудовых книжек родителей (усыновителей (удочерителей), опекунов (попечителей) или иные документы, подтверждающие их занятость</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сведения о полученных доходах за 6 месяцев в общей сложности в календарном году, предшествующем году обращения, – для трудоспособного отца (отчима) в полной семье, родителя в неполной семье, усыновителя (удочерителя), опекуна (попечителя)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размере пособия на детей и периоде его выплаты (справка о неполучении пособия на детей) – в случае изменения места выплаты пособия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 xml:space="preserve">документы и (или) сведения о выбытии ребенка из государственного учреждения образования, организации физической культуры и спорта, в которых ребенок обеспечивался проживанием и питанием за счет средств республиканского или местных бюджетов, государственного учреждения </w:t>
            </w:r>
            <w:r w:rsidRPr="00EF09E2">
              <w:rPr>
                <w:b w:val="0"/>
                <w:sz w:val="22"/>
                <w:szCs w:val="22"/>
                <w:lang w:val="be-BY"/>
              </w:rPr>
              <w:lastRenderedPageBreak/>
              <w:t>социального обслуживания, осуществляющего стационарное социальное обслуживание, детского интернатного учреждения, приемной семьи, детского дома семейного типа, учреждения образования, в котором ребенку предоставлялось государственное обеспечение, дома матери и ребенка исправительного учреждения, учреждения уголовно-исполнительной системы либо об освобождении его из-под стражи – в случае, если ребенок находился в указанных учреждениях, организациях, приемной семье, детском доме семейного типа, под стражей</w:t>
            </w:r>
          </w:p>
        </w:tc>
        <w:tc>
          <w:tcPr>
            <w:tcW w:w="1701"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10 дней со дня подачи заявления, а в случае запроса документов и (или) сведений от других государственных органов, иных организаций – 1 месяц</w:t>
            </w:r>
          </w:p>
        </w:tc>
        <w:tc>
          <w:tcPr>
            <w:tcW w:w="1418"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по 30 июня или по 31 декабря календар-ного года, в котором назначено пособие, либо по день достиже-ния ребенком 16-, 18-летнего возраста</w:t>
            </w:r>
          </w:p>
        </w:tc>
        <w:tc>
          <w:tcPr>
            <w:tcW w:w="1701" w:type="dxa"/>
            <w:vMerge/>
          </w:tcPr>
          <w:p w:rsidR="00144147" w:rsidRPr="00EF09E2" w:rsidRDefault="00144147" w:rsidP="00144147">
            <w:pPr>
              <w:tabs>
                <w:tab w:val="left" w:pos="1134"/>
                <w:tab w:val="left" w:pos="6521"/>
                <w:tab w:val="left" w:pos="6946"/>
              </w:tabs>
              <w:spacing w:line="240" w:lineRule="exact"/>
              <w:jc w:val="both"/>
              <w:rPr>
                <w:b w:val="0"/>
                <w:sz w:val="22"/>
                <w:szCs w:val="22"/>
                <w:lang w:val="be-BY"/>
              </w:rPr>
            </w:pPr>
          </w:p>
        </w:tc>
      </w:tr>
      <w:tr w:rsidR="00144147" w:rsidRPr="00EF09E2" w:rsidTr="00F25CDF">
        <w:tc>
          <w:tcPr>
            <w:tcW w:w="353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lastRenderedPageBreak/>
              <w:t>2.18. выдача справки о размере пособия на детей и периоде</w:t>
            </w: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его выплаты</w:t>
            </w:r>
          </w:p>
        </w:tc>
        <w:tc>
          <w:tcPr>
            <w:tcW w:w="722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w:t>
            </w:r>
          </w:p>
        </w:tc>
        <w:tc>
          <w:tcPr>
            <w:tcW w:w="1701"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5 дней со дня обращения</w:t>
            </w:r>
          </w:p>
        </w:tc>
        <w:tc>
          <w:tcPr>
            <w:tcW w:w="1418"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бессрочно</w:t>
            </w:r>
          </w:p>
        </w:tc>
        <w:tc>
          <w:tcPr>
            <w:tcW w:w="1701" w:type="dxa"/>
            <w:vMerge/>
          </w:tcPr>
          <w:p w:rsidR="00144147" w:rsidRPr="00EF09E2" w:rsidRDefault="00144147" w:rsidP="00144147">
            <w:pPr>
              <w:tabs>
                <w:tab w:val="left" w:pos="1134"/>
                <w:tab w:val="left" w:pos="6521"/>
                <w:tab w:val="left" w:pos="6946"/>
              </w:tabs>
              <w:spacing w:line="240" w:lineRule="exact"/>
              <w:jc w:val="both"/>
              <w:rPr>
                <w:b w:val="0"/>
                <w:sz w:val="22"/>
                <w:szCs w:val="22"/>
                <w:lang w:val="be-BY"/>
              </w:rPr>
            </w:pPr>
          </w:p>
        </w:tc>
      </w:tr>
      <w:tr w:rsidR="00144147" w:rsidRPr="00EF09E2" w:rsidTr="00F25CDF">
        <w:tc>
          <w:tcPr>
            <w:tcW w:w="353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2.35. выплата пособия  на погребение</w:t>
            </w:r>
          </w:p>
        </w:tc>
        <w:tc>
          <w:tcPr>
            <w:tcW w:w="7229"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заявление лица, взявшего на себя организацию погребения умершего (погибшего)</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паспорт или иной документ, удостоверяющий личность заявителя</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смерти – в случае, если смерть зарегистрирована в Республике Беларусь</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свидетельство о смерти – в случае, если смерть зарегистрирована за пределами Республики Беларусь</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свидетельство о рождении (при его наличии) – в случае смерти ребенка (детей)</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справка о том, что умерший в возрасте от 18 до 23 лет на день смерти являлся обучающимся, – в случае смерти лица в возрасте от 18 до 23 лет</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трудовая книжка и (или) другие документы о стаже работы умершего (при их наличии) – в случае смерти лица, на которое по данным индивидуального (персонифицированного) учета государственное социальное страхование распространялось менее 10 лет</w:t>
            </w:r>
          </w:p>
        </w:tc>
        <w:tc>
          <w:tcPr>
            <w:tcW w:w="1701" w:type="dxa"/>
          </w:tcPr>
          <w:p w:rsidR="00144147" w:rsidRPr="00EF09E2" w:rsidRDefault="00144147" w:rsidP="00144147">
            <w:pPr>
              <w:spacing w:line="240" w:lineRule="exact"/>
              <w:rPr>
                <w:b w:val="0"/>
                <w:sz w:val="22"/>
                <w:szCs w:val="22"/>
                <w:lang w:val="be-BY"/>
              </w:rPr>
            </w:pPr>
            <w:r w:rsidRPr="00EF09E2">
              <w:rPr>
                <w:b w:val="0"/>
                <w:sz w:val="22"/>
                <w:szCs w:val="22"/>
                <w:lang w:val="be-BY"/>
              </w:rPr>
              <w:t>1 рабочий день со дня подачи заявления, а в случае запроса документов и (или) сведений от других государственных органов, иных организаций – 1 месяц</w:t>
            </w:r>
          </w:p>
          <w:p w:rsidR="00144147" w:rsidRPr="00EF09E2" w:rsidRDefault="00144147" w:rsidP="00144147">
            <w:pPr>
              <w:tabs>
                <w:tab w:val="left" w:pos="1134"/>
                <w:tab w:val="left" w:pos="6521"/>
                <w:tab w:val="left" w:pos="6946"/>
              </w:tabs>
              <w:spacing w:line="240" w:lineRule="exact"/>
              <w:jc w:val="both"/>
              <w:rPr>
                <w:b w:val="0"/>
                <w:sz w:val="22"/>
                <w:szCs w:val="22"/>
                <w:lang w:val="be-BY"/>
              </w:rPr>
            </w:pPr>
          </w:p>
        </w:tc>
        <w:tc>
          <w:tcPr>
            <w:tcW w:w="1418"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r w:rsidRPr="00EF09E2">
              <w:rPr>
                <w:b w:val="0"/>
                <w:sz w:val="22"/>
                <w:szCs w:val="22"/>
                <w:lang w:val="be-BY"/>
              </w:rPr>
              <w:t>единовре-менно</w:t>
            </w:r>
          </w:p>
        </w:tc>
        <w:tc>
          <w:tcPr>
            <w:tcW w:w="1701" w:type="dxa"/>
          </w:tcPr>
          <w:p w:rsidR="00144147" w:rsidRPr="00EF09E2" w:rsidRDefault="00144147" w:rsidP="00144147">
            <w:pPr>
              <w:tabs>
                <w:tab w:val="left" w:pos="1134"/>
                <w:tab w:val="left" w:pos="6521"/>
                <w:tab w:val="left" w:pos="6946"/>
              </w:tabs>
              <w:spacing w:line="240" w:lineRule="exact"/>
              <w:jc w:val="both"/>
              <w:rPr>
                <w:b w:val="0"/>
                <w:sz w:val="22"/>
                <w:szCs w:val="22"/>
                <w:lang w:val="be-BY"/>
              </w:rPr>
            </w:pPr>
          </w:p>
        </w:tc>
      </w:tr>
    </w:tbl>
    <w:p w:rsidR="00F90CC4" w:rsidRDefault="00F90CC4" w:rsidP="00FF6421">
      <w:pPr>
        <w:tabs>
          <w:tab w:val="left" w:pos="1134"/>
          <w:tab w:val="left" w:pos="6521"/>
          <w:tab w:val="left" w:pos="6946"/>
        </w:tabs>
        <w:spacing w:after="120"/>
        <w:ind w:firstLine="709"/>
        <w:jc w:val="both"/>
        <w:rPr>
          <w:b w:val="0"/>
          <w:sz w:val="30"/>
          <w:szCs w:val="30"/>
          <w:lang w:val="be-BY"/>
        </w:rPr>
      </w:pPr>
    </w:p>
    <w:p w:rsidR="00366E19" w:rsidRDefault="00366E19">
      <w:pPr>
        <w:widowControl/>
        <w:autoSpaceDE/>
        <w:autoSpaceDN/>
        <w:adjustRightInd/>
        <w:rPr>
          <w:b w:val="0"/>
          <w:sz w:val="30"/>
          <w:szCs w:val="30"/>
          <w:lang w:val="be-BY"/>
        </w:rPr>
      </w:pPr>
      <w:r>
        <w:rPr>
          <w:b w:val="0"/>
          <w:sz w:val="30"/>
          <w:szCs w:val="30"/>
          <w:lang w:val="be-BY"/>
        </w:rPr>
        <w:br w:type="page"/>
      </w:r>
    </w:p>
    <w:p w:rsidR="00366E19" w:rsidRPr="00366E19" w:rsidRDefault="00366E19" w:rsidP="00366E19">
      <w:pPr>
        <w:adjustRightInd/>
        <w:jc w:val="center"/>
        <w:rPr>
          <w:b w:val="0"/>
          <w:bCs w:val="0"/>
          <w:sz w:val="30"/>
          <w:szCs w:val="30"/>
          <w:lang w:eastAsia="en-US"/>
        </w:rPr>
      </w:pPr>
      <w:r w:rsidRPr="00366E19">
        <w:rPr>
          <w:b w:val="0"/>
          <w:bCs w:val="0"/>
          <w:sz w:val="30"/>
          <w:szCs w:val="30"/>
          <w:lang w:eastAsia="en-US"/>
        </w:rPr>
        <w:lastRenderedPageBreak/>
        <w:t>ПЕРЕЧЕНЬ</w:t>
      </w:r>
    </w:p>
    <w:p w:rsidR="00366E19" w:rsidRPr="00366E19" w:rsidRDefault="00366E19" w:rsidP="00366E19">
      <w:pPr>
        <w:adjustRightInd/>
        <w:jc w:val="center"/>
        <w:rPr>
          <w:b w:val="0"/>
          <w:bCs w:val="0"/>
          <w:sz w:val="30"/>
          <w:szCs w:val="30"/>
          <w:lang w:eastAsia="en-US"/>
        </w:rPr>
      </w:pPr>
      <w:r w:rsidRPr="00366E19">
        <w:rPr>
          <w:b w:val="0"/>
          <w:bCs w:val="0"/>
          <w:sz w:val="30"/>
          <w:szCs w:val="30"/>
          <w:lang w:eastAsia="en-US"/>
        </w:rPr>
        <w:t xml:space="preserve">административных процедур, осуществляемых администрацией государственного предприятия «Минсктранс» </w:t>
      </w:r>
      <w:r w:rsidRPr="00366E19">
        <w:rPr>
          <w:b w:val="0"/>
          <w:bCs w:val="0"/>
          <w:sz w:val="30"/>
          <w:szCs w:val="30"/>
          <w:lang w:eastAsia="en-US"/>
        </w:rPr>
        <w:br/>
        <w:t xml:space="preserve">согласно Указу Президента Республики Беларусь от 26.04.2010 г. № 200 «Об </w:t>
      </w:r>
      <w:bookmarkStart w:id="1" w:name="_Hlk167190805"/>
      <w:r w:rsidRPr="00366E19">
        <w:rPr>
          <w:b w:val="0"/>
          <w:bCs w:val="0"/>
          <w:sz w:val="30"/>
          <w:szCs w:val="30"/>
          <w:lang w:eastAsia="en-US"/>
        </w:rPr>
        <w:t>административных</w:t>
      </w:r>
      <w:bookmarkEnd w:id="1"/>
      <w:r w:rsidRPr="00366E19">
        <w:rPr>
          <w:b w:val="0"/>
          <w:bCs w:val="0"/>
          <w:sz w:val="30"/>
          <w:szCs w:val="30"/>
          <w:lang w:eastAsia="en-US"/>
        </w:rPr>
        <w:t xml:space="preserve"> процедурах, осуществляемых государственными органами и иными организациями по заявлениям граждан»</w:t>
      </w:r>
    </w:p>
    <w:p w:rsidR="00366E19" w:rsidRPr="00366E19" w:rsidRDefault="00366E19" w:rsidP="00366E19">
      <w:pPr>
        <w:adjustRightInd/>
        <w:jc w:val="center"/>
        <w:rPr>
          <w:b w:val="0"/>
          <w:bCs w:val="0"/>
          <w:sz w:val="30"/>
          <w:szCs w:val="30"/>
          <w:lang w:eastAsia="en-US"/>
        </w:rPr>
      </w:pPr>
    </w:p>
    <w:p w:rsidR="00366E19" w:rsidRPr="00366E19" w:rsidRDefault="00366E19" w:rsidP="00366E19">
      <w:pPr>
        <w:adjustRightInd/>
        <w:rPr>
          <w:sz w:val="30"/>
          <w:szCs w:val="30"/>
          <w:lang w:eastAsia="en-US"/>
        </w:rPr>
      </w:pPr>
      <w:bookmarkStart w:id="2" w:name="_Hlk169688539"/>
      <w:r w:rsidRPr="00366E19">
        <w:rPr>
          <w:sz w:val="30"/>
          <w:szCs w:val="30"/>
          <w:lang w:eastAsia="en-US"/>
        </w:rPr>
        <w:t xml:space="preserve">Административные процедуры осуществляются по адресу: </w:t>
      </w:r>
    </w:p>
    <w:p w:rsidR="00366E19" w:rsidRPr="00366E19" w:rsidRDefault="00366E19" w:rsidP="00366E19">
      <w:pPr>
        <w:adjustRightInd/>
        <w:rPr>
          <w:b w:val="0"/>
          <w:bCs w:val="0"/>
          <w:sz w:val="30"/>
          <w:szCs w:val="30"/>
          <w:lang w:eastAsia="en-US"/>
        </w:rPr>
      </w:pPr>
      <w:r w:rsidRPr="00366E19">
        <w:rPr>
          <w:b w:val="0"/>
          <w:bCs w:val="0"/>
          <w:sz w:val="30"/>
          <w:szCs w:val="30"/>
          <w:lang w:eastAsia="en-US"/>
        </w:rPr>
        <w:t>ул. 3-го Сентября, 1-А, 220073 г. Минск – 1 этаж, к. 216, 230, 231,</w:t>
      </w:r>
      <w:r w:rsidR="002106C6">
        <w:rPr>
          <w:b w:val="0"/>
          <w:bCs w:val="0"/>
          <w:sz w:val="30"/>
          <w:szCs w:val="30"/>
          <w:lang w:eastAsia="en-US"/>
        </w:rPr>
        <w:t xml:space="preserve"> </w:t>
      </w:r>
      <w:r w:rsidRPr="00366E19">
        <w:rPr>
          <w:b w:val="0"/>
          <w:bCs w:val="0"/>
          <w:sz w:val="30"/>
          <w:szCs w:val="30"/>
          <w:lang w:eastAsia="en-US"/>
        </w:rPr>
        <w:t xml:space="preserve"> тел. 270 34 46</w:t>
      </w:r>
    </w:p>
    <w:p w:rsidR="00366E19" w:rsidRPr="00366E19" w:rsidRDefault="00366E19" w:rsidP="00366E19">
      <w:pPr>
        <w:adjustRightInd/>
        <w:rPr>
          <w:sz w:val="30"/>
          <w:szCs w:val="30"/>
          <w:lang w:eastAsia="en-US"/>
        </w:rPr>
      </w:pPr>
      <w:r w:rsidRPr="00366E19">
        <w:rPr>
          <w:sz w:val="30"/>
          <w:szCs w:val="30"/>
          <w:lang w:eastAsia="en-US"/>
        </w:rPr>
        <w:t>График приема:</w:t>
      </w:r>
    </w:p>
    <w:p w:rsidR="00366E19" w:rsidRPr="00366E19" w:rsidRDefault="00366E19" w:rsidP="00366E19">
      <w:pPr>
        <w:adjustRightInd/>
        <w:rPr>
          <w:b w:val="0"/>
          <w:bCs w:val="0"/>
          <w:sz w:val="30"/>
          <w:szCs w:val="30"/>
          <w:lang w:eastAsia="en-US"/>
        </w:rPr>
      </w:pPr>
      <w:r w:rsidRPr="00366E19">
        <w:rPr>
          <w:b w:val="0"/>
          <w:bCs w:val="0"/>
          <w:sz w:val="30"/>
          <w:szCs w:val="30"/>
          <w:lang w:eastAsia="en-US"/>
        </w:rPr>
        <w:t xml:space="preserve">понедельник – с 08.00 до 17.00 </w:t>
      </w:r>
    </w:p>
    <w:p w:rsidR="00366E19" w:rsidRPr="00366E19" w:rsidRDefault="00366E19" w:rsidP="00366E19">
      <w:pPr>
        <w:adjustRightInd/>
        <w:rPr>
          <w:b w:val="0"/>
          <w:bCs w:val="0"/>
          <w:sz w:val="30"/>
          <w:szCs w:val="30"/>
          <w:lang w:eastAsia="en-US"/>
        </w:rPr>
      </w:pPr>
      <w:r w:rsidRPr="00366E19">
        <w:rPr>
          <w:b w:val="0"/>
          <w:bCs w:val="0"/>
          <w:sz w:val="30"/>
          <w:szCs w:val="30"/>
          <w:lang w:eastAsia="en-US"/>
        </w:rPr>
        <w:t xml:space="preserve">вторник – с 08.00 до 17.00 </w:t>
      </w:r>
    </w:p>
    <w:p w:rsidR="00366E19" w:rsidRPr="00366E19" w:rsidRDefault="00366E19" w:rsidP="00366E19">
      <w:pPr>
        <w:adjustRightInd/>
        <w:rPr>
          <w:b w:val="0"/>
          <w:bCs w:val="0"/>
          <w:sz w:val="30"/>
          <w:szCs w:val="30"/>
          <w:lang w:eastAsia="en-US"/>
        </w:rPr>
      </w:pPr>
      <w:r w:rsidRPr="00366E19">
        <w:rPr>
          <w:b w:val="0"/>
          <w:bCs w:val="0"/>
          <w:sz w:val="30"/>
          <w:szCs w:val="30"/>
          <w:lang w:eastAsia="en-US"/>
        </w:rPr>
        <w:t>четверг – с 08.00 до 20.00</w:t>
      </w:r>
    </w:p>
    <w:p w:rsidR="00366E19" w:rsidRPr="00366E19" w:rsidRDefault="00366E19" w:rsidP="00366E19">
      <w:pPr>
        <w:shd w:val="clear" w:color="auto" w:fill="FFFFFF"/>
        <w:adjustRightInd/>
        <w:rPr>
          <w:sz w:val="30"/>
          <w:szCs w:val="30"/>
        </w:rPr>
      </w:pPr>
      <w:r w:rsidRPr="00366E19">
        <w:rPr>
          <w:sz w:val="30"/>
          <w:szCs w:val="30"/>
        </w:rPr>
        <w:t xml:space="preserve">Должностное лицо, ответственное за реализацию </w:t>
      </w:r>
      <w:r w:rsidRPr="00366E19">
        <w:rPr>
          <w:sz w:val="30"/>
          <w:szCs w:val="30"/>
          <w:lang w:eastAsia="en-US"/>
        </w:rPr>
        <w:t>административных</w:t>
      </w:r>
      <w:r w:rsidRPr="00366E19">
        <w:rPr>
          <w:sz w:val="30"/>
          <w:szCs w:val="30"/>
        </w:rPr>
        <w:t xml:space="preserve"> процедур:</w:t>
      </w:r>
    </w:p>
    <w:p w:rsidR="00366E19" w:rsidRPr="00366E19" w:rsidRDefault="002106C6" w:rsidP="00366E19">
      <w:pPr>
        <w:shd w:val="clear" w:color="auto" w:fill="FFFFFF"/>
        <w:adjustRightInd/>
        <w:rPr>
          <w:b w:val="0"/>
          <w:bCs w:val="0"/>
          <w:sz w:val="30"/>
          <w:szCs w:val="30"/>
        </w:rPr>
      </w:pPr>
      <w:r>
        <w:rPr>
          <w:b w:val="0"/>
          <w:bCs w:val="0"/>
          <w:sz w:val="30"/>
          <w:szCs w:val="30"/>
        </w:rPr>
        <w:t>н</w:t>
      </w:r>
      <w:r w:rsidR="00366E19" w:rsidRPr="00366E19">
        <w:rPr>
          <w:b w:val="0"/>
          <w:bCs w:val="0"/>
          <w:sz w:val="30"/>
          <w:szCs w:val="30"/>
        </w:rPr>
        <w:t>ачальник Минской городской инспекции Гостех</w:t>
      </w:r>
      <w:r w:rsidR="00B2761A">
        <w:rPr>
          <w:b w:val="0"/>
          <w:bCs w:val="0"/>
          <w:sz w:val="30"/>
          <w:szCs w:val="30"/>
        </w:rPr>
        <w:t>надзора Лосев Алексей Иванович;</w:t>
      </w:r>
    </w:p>
    <w:p w:rsidR="00366E19" w:rsidRDefault="00366E19" w:rsidP="00366E19">
      <w:pPr>
        <w:shd w:val="clear" w:color="auto" w:fill="FFFFFF"/>
        <w:adjustRightInd/>
        <w:ind w:right="-285"/>
        <w:rPr>
          <w:b w:val="0"/>
          <w:bCs w:val="0"/>
          <w:sz w:val="30"/>
          <w:szCs w:val="30"/>
        </w:rPr>
      </w:pPr>
      <w:r w:rsidRPr="00366E19">
        <w:rPr>
          <w:b w:val="0"/>
          <w:bCs w:val="0"/>
          <w:sz w:val="30"/>
          <w:szCs w:val="30"/>
        </w:rPr>
        <w:t>заместитель начальника Минской го</w:t>
      </w:r>
      <w:r>
        <w:rPr>
          <w:b w:val="0"/>
          <w:bCs w:val="0"/>
          <w:sz w:val="30"/>
          <w:szCs w:val="30"/>
        </w:rPr>
        <w:t>родской инспекции Гостехнадзора</w:t>
      </w:r>
      <w:r w:rsidR="00B2761A">
        <w:rPr>
          <w:b w:val="0"/>
          <w:bCs w:val="0"/>
          <w:sz w:val="30"/>
          <w:szCs w:val="30"/>
        </w:rPr>
        <w:t xml:space="preserve"> Пташник Дмитрий Михайлович;</w:t>
      </w:r>
      <w:r w:rsidRPr="00366E19">
        <w:rPr>
          <w:b w:val="0"/>
          <w:bCs w:val="0"/>
          <w:sz w:val="30"/>
          <w:szCs w:val="30"/>
        </w:rPr>
        <w:t xml:space="preserve"> </w:t>
      </w:r>
    </w:p>
    <w:bookmarkEnd w:id="2"/>
    <w:p w:rsidR="00366E19" w:rsidRDefault="00366E19" w:rsidP="00366E19">
      <w:pPr>
        <w:shd w:val="clear" w:color="auto" w:fill="FFFFFF"/>
        <w:adjustRightInd/>
        <w:ind w:right="-285"/>
        <w:rPr>
          <w:b w:val="0"/>
          <w:bCs w:val="0"/>
          <w:sz w:val="30"/>
          <w:szCs w:val="30"/>
          <w:lang w:eastAsia="en-US"/>
        </w:rPr>
      </w:pPr>
      <w:r w:rsidRPr="00366E19">
        <w:rPr>
          <w:b w:val="0"/>
          <w:bCs w:val="0"/>
          <w:sz w:val="30"/>
          <w:szCs w:val="30"/>
          <w:lang w:eastAsia="en-US"/>
        </w:rPr>
        <w:t>ведущий инженер Минской городской инспекции гостехнадзора Шичко</w:t>
      </w:r>
      <w:r>
        <w:rPr>
          <w:b w:val="0"/>
          <w:bCs w:val="0"/>
          <w:sz w:val="30"/>
          <w:szCs w:val="30"/>
          <w:lang w:eastAsia="en-US"/>
        </w:rPr>
        <w:t xml:space="preserve"> </w:t>
      </w:r>
      <w:r w:rsidRPr="00366E19">
        <w:rPr>
          <w:b w:val="0"/>
          <w:bCs w:val="0"/>
          <w:sz w:val="30"/>
          <w:szCs w:val="30"/>
          <w:lang w:eastAsia="en-US"/>
        </w:rPr>
        <w:t>Владимир Петрович</w:t>
      </w:r>
      <w:r w:rsidR="00B2761A">
        <w:rPr>
          <w:b w:val="0"/>
          <w:bCs w:val="0"/>
          <w:sz w:val="30"/>
          <w:szCs w:val="30"/>
          <w:lang w:eastAsia="en-US"/>
        </w:rPr>
        <w:t>.</w:t>
      </w:r>
    </w:p>
    <w:p w:rsidR="00F25CDF" w:rsidRPr="00366E19" w:rsidRDefault="00F25CDF" w:rsidP="00FF6421">
      <w:pPr>
        <w:tabs>
          <w:tab w:val="left" w:pos="1134"/>
          <w:tab w:val="left" w:pos="6521"/>
          <w:tab w:val="left" w:pos="6946"/>
        </w:tabs>
        <w:spacing w:after="120"/>
        <w:ind w:firstLine="709"/>
        <w:jc w:val="both"/>
        <w:rPr>
          <w:b w:val="0"/>
          <w:sz w:val="30"/>
          <w:szCs w:val="30"/>
        </w:rPr>
      </w:pPr>
    </w:p>
    <w:tbl>
      <w:tblPr>
        <w:tblStyle w:val="a6"/>
        <w:tblW w:w="15730" w:type="dxa"/>
        <w:tblLayout w:type="fixed"/>
        <w:tblLook w:val="04A0" w:firstRow="1" w:lastRow="0" w:firstColumn="1" w:lastColumn="0" w:noHBand="0" w:noVBand="1"/>
      </w:tblPr>
      <w:tblGrid>
        <w:gridCol w:w="3964"/>
        <w:gridCol w:w="6379"/>
        <w:gridCol w:w="2268"/>
        <w:gridCol w:w="1559"/>
        <w:gridCol w:w="1560"/>
      </w:tblGrid>
      <w:tr w:rsidR="0070620B" w:rsidRPr="0061392B" w:rsidTr="00EE1A93">
        <w:tc>
          <w:tcPr>
            <w:tcW w:w="3964" w:type="dxa"/>
            <w:tcBorders>
              <w:top w:val="single" w:sz="4" w:space="0" w:color="000000"/>
              <w:left w:val="single" w:sz="4" w:space="0" w:color="000000"/>
              <w:bottom w:val="single" w:sz="4" w:space="0" w:color="000000"/>
              <w:right w:val="single" w:sz="4" w:space="0" w:color="000000"/>
            </w:tcBorders>
          </w:tcPr>
          <w:p w:rsidR="0070620B" w:rsidRPr="0061392B" w:rsidRDefault="0070620B" w:rsidP="0048246D">
            <w:pPr>
              <w:pStyle w:val="TableParagraph"/>
              <w:spacing w:line="240" w:lineRule="exact"/>
              <w:ind w:left="119" w:right="1787"/>
              <w:rPr>
                <w:lang w:val="ru-RU"/>
              </w:rPr>
            </w:pPr>
            <w:r w:rsidRPr="0061392B">
              <w:rPr>
                <w:lang w:val="ru-RU"/>
              </w:rPr>
              <w:t>Наименование</w:t>
            </w:r>
            <w:r w:rsidRPr="0061392B">
              <w:rPr>
                <w:spacing w:val="1"/>
                <w:lang w:val="ru-RU"/>
              </w:rPr>
              <w:t xml:space="preserve"> </w:t>
            </w:r>
            <w:r w:rsidRPr="0061392B">
              <w:rPr>
                <w:spacing w:val="-2"/>
                <w:lang w:val="ru-RU"/>
              </w:rPr>
              <w:t>административной</w:t>
            </w:r>
            <w:r w:rsidRPr="0061392B">
              <w:rPr>
                <w:spacing w:val="-47"/>
                <w:lang w:val="ru-RU"/>
              </w:rPr>
              <w:t xml:space="preserve"> </w:t>
            </w:r>
            <w:r w:rsidRPr="0061392B">
              <w:rPr>
                <w:lang w:val="ru-RU"/>
              </w:rPr>
              <w:t>процедуры</w:t>
            </w:r>
          </w:p>
          <w:p w:rsidR="0070620B" w:rsidRPr="0061392B" w:rsidRDefault="0070620B" w:rsidP="0048246D">
            <w:pPr>
              <w:pStyle w:val="TableParagraph"/>
              <w:spacing w:before="8" w:line="240" w:lineRule="exact"/>
              <w:rPr>
                <w:lang w:val="ru-RU"/>
              </w:rPr>
            </w:pPr>
          </w:p>
          <w:p w:rsidR="0070620B" w:rsidRPr="0061392B" w:rsidRDefault="0070620B" w:rsidP="0048246D">
            <w:pPr>
              <w:pStyle w:val="TableParagraph"/>
              <w:spacing w:line="240" w:lineRule="exact"/>
              <w:ind w:left="120" w:right="298" w:hanging="3"/>
              <w:rPr>
                <w:lang w:val="ru-RU"/>
              </w:rPr>
            </w:pPr>
            <w:r w:rsidRPr="0061392B">
              <w:rPr>
                <w:spacing w:val="-2"/>
                <w:lang w:val="ru-RU"/>
              </w:rPr>
              <w:t>(пункты</w:t>
            </w:r>
            <w:r w:rsidRPr="0061392B">
              <w:rPr>
                <w:spacing w:val="-11"/>
                <w:lang w:val="ru-RU"/>
              </w:rPr>
              <w:t xml:space="preserve"> </w:t>
            </w:r>
            <w:r w:rsidRPr="0061392B">
              <w:rPr>
                <w:spacing w:val="-1"/>
                <w:lang w:val="ru-RU"/>
              </w:rPr>
              <w:t>приведены</w:t>
            </w:r>
            <w:r w:rsidRPr="0061392B">
              <w:rPr>
                <w:spacing w:val="-6"/>
                <w:lang w:val="ru-RU"/>
              </w:rPr>
              <w:t xml:space="preserve"> </w:t>
            </w:r>
            <w:r w:rsidRPr="0061392B">
              <w:rPr>
                <w:spacing w:val="-1"/>
                <w:lang w:val="ru-RU"/>
              </w:rPr>
              <w:t>в</w:t>
            </w:r>
            <w:r w:rsidRPr="0061392B">
              <w:rPr>
                <w:spacing w:val="-11"/>
                <w:lang w:val="ru-RU"/>
              </w:rPr>
              <w:t xml:space="preserve"> </w:t>
            </w:r>
            <w:r w:rsidRPr="0061392B">
              <w:rPr>
                <w:spacing w:val="-1"/>
                <w:lang w:val="ru-RU"/>
              </w:rPr>
              <w:t>соответствии</w:t>
            </w:r>
            <w:r w:rsidRPr="0061392B">
              <w:rPr>
                <w:spacing w:val="-13"/>
                <w:lang w:val="ru-RU"/>
              </w:rPr>
              <w:t xml:space="preserve"> </w:t>
            </w:r>
            <w:r w:rsidRPr="0061392B">
              <w:rPr>
                <w:spacing w:val="-1"/>
                <w:lang w:val="ru-RU"/>
              </w:rPr>
              <w:t>с</w:t>
            </w:r>
            <w:r w:rsidRPr="0061392B">
              <w:rPr>
                <w:spacing w:val="-47"/>
                <w:lang w:val="ru-RU"/>
              </w:rPr>
              <w:t xml:space="preserve"> </w:t>
            </w:r>
            <w:r w:rsidRPr="0061392B">
              <w:rPr>
                <w:lang w:val="ru-RU"/>
              </w:rPr>
              <w:t>Указом)</w:t>
            </w:r>
          </w:p>
        </w:tc>
        <w:tc>
          <w:tcPr>
            <w:tcW w:w="6379" w:type="dxa"/>
            <w:tcBorders>
              <w:top w:val="single" w:sz="4" w:space="0" w:color="000000"/>
              <w:left w:val="single" w:sz="4" w:space="0" w:color="000000"/>
              <w:bottom w:val="single" w:sz="4" w:space="0" w:color="000000"/>
              <w:right w:val="single" w:sz="4" w:space="0" w:color="000000"/>
            </w:tcBorders>
          </w:tcPr>
          <w:p w:rsidR="0070620B" w:rsidRPr="0061392B" w:rsidRDefault="0070620B" w:rsidP="0048246D">
            <w:pPr>
              <w:pStyle w:val="TableParagraph"/>
              <w:spacing w:line="240" w:lineRule="exact"/>
              <w:ind w:left="124"/>
              <w:rPr>
                <w:lang w:val="ru-RU"/>
              </w:rPr>
            </w:pPr>
            <w:r w:rsidRPr="0061392B">
              <w:rPr>
                <w:w w:val="95"/>
                <w:lang w:val="ru-RU"/>
              </w:rPr>
              <w:t>Документы</w:t>
            </w:r>
            <w:r w:rsidRPr="0061392B">
              <w:rPr>
                <w:spacing w:val="14"/>
                <w:w w:val="95"/>
                <w:lang w:val="ru-RU"/>
              </w:rPr>
              <w:t xml:space="preserve"> </w:t>
            </w:r>
            <w:r w:rsidRPr="0061392B">
              <w:rPr>
                <w:w w:val="95"/>
                <w:lang w:val="ru-RU"/>
              </w:rPr>
              <w:t>и</w:t>
            </w:r>
            <w:r w:rsidRPr="0061392B">
              <w:rPr>
                <w:spacing w:val="-2"/>
                <w:w w:val="95"/>
                <w:lang w:val="ru-RU"/>
              </w:rPr>
              <w:t xml:space="preserve"> </w:t>
            </w:r>
            <w:r w:rsidRPr="0061392B">
              <w:rPr>
                <w:w w:val="95"/>
                <w:lang w:val="ru-RU"/>
              </w:rPr>
              <w:t>(или)</w:t>
            </w:r>
            <w:r w:rsidRPr="0061392B">
              <w:rPr>
                <w:spacing w:val="11"/>
                <w:w w:val="95"/>
                <w:lang w:val="ru-RU"/>
              </w:rPr>
              <w:t xml:space="preserve"> </w:t>
            </w:r>
            <w:r w:rsidRPr="0061392B">
              <w:rPr>
                <w:w w:val="95"/>
                <w:lang w:val="ru-RU"/>
              </w:rPr>
              <w:t>сведения,</w:t>
            </w:r>
          </w:p>
          <w:p w:rsidR="0070620B" w:rsidRPr="0061392B" w:rsidRDefault="0070620B" w:rsidP="0048246D">
            <w:pPr>
              <w:pStyle w:val="TableParagraph"/>
              <w:spacing w:line="240" w:lineRule="exact"/>
              <w:ind w:left="124" w:right="2720" w:hanging="5"/>
              <w:rPr>
                <w:lang w:val="ru-RU"/>
              </w:rPr>
            </w:pPr>
            <w:r w:rsidRPr="0061392B">
              <w:rPr>
                <w:spacing w:val="-1"/>
                <w:lang w:val="ru-RU"/>
              </w:rPr>
              <w:t>представляемые</w:t>
            </w:r>
            <w:r w:rsidRPr="0061392B">
              <w:rPr>
                <w:spacing w:val="-9"/>
                <w:lang w:val="ru-RU"/>
              </w:rPr>
              <w:t xml:space="preserve"> </w:t>
            </w:r>
            <w:r w:rsidRPr="0061392B">
              <w:rPr>
                <w:spacing w:val="-1"/>
                <w:lang w:val="ru-RU"/>
              </w:rPr>
              <w:t>гражданином</w:t>
            </w:r>
            <w:r w:rsidRPr="0061392B">
              <w:rPr>
                <w:spacing w:val="-7"/>
                <w:lang w:val="ru-RU"/>
              </w:rPr>
              <w:t xml:space="preserve"> </w:t>
            </w:r>
            <w:r w:rsidRPr="0061392B">
              <w:rPr>
                <w:lang w:val="ru-RU"/>
              </w:rPr>
              <w:t>для</w:t>
            </w:r>
            <w:r w:rsidRPr="0061392B">
              <w:rPr>
                <w:spacing w:val="-11"/>
                <w:lang w:val="ru-RU"/>
              </w:rPr>
              <w:t xml:space="preserve"> </w:t>
            </w:r>
            <w:r w:rsidRPr="0061392B">
              <w:rPr>
                <w:lang w:val="ru-RU"/>
              </w:rPr>
              <w:t>осуществления</w:t>
            </w:r>
            <w:r w:rsidRPr="0061392B">
              <w:rPr>
                <w:spacing w:val="-47"/>
                <w:lang w:val="ru-RU"/>
              </w:rPr>
              <w:t xml:space="preserve"> </w:t>
            </w:r>
            <w:r w:rsidRPr="0061392B">
              <w:rPr>
                <w:lang w:val="ru-RU"/>
              </w:rPr>
              <w:t>административной процедуры</w:t>
            </w:r>
          </w:p>
        </w:tc>
        <w:tc>
          <w:tcPr>
            <w:tcW w:w="2268" w:type="dxa"/>
            <w:tcBorders>
              <w:top w:val="single" w:sz="4" w:space="0" w:color="000000"/>
              <w:left w:val="single" w:sz="4" w:space="0" w:color="000000"/>
              <w:bottom w:val="single" w:sz="4" w:space="0" w:color="000000"/>
              <w:right w:val="single" w:sz="4" w:space="0" w:color="000000"/>
            </w:tcBorders>
          </w:tcPr>
          <w:p w:rsidR="0070620B" w:rsidRPr="0061392B" w:rsidRDefault="0070620B" w:rsidP="0048246D">
            <w:pPr>
              <w:pStyle w:val="TableParagraph"/>
              <w:spacing w:line="240" w:lineRule="exact"/>
              <w:ind w:left="120" w:right="182"/>
              <w:rPr>
                <w:spacing w:val="-1"/>
                <w:w w:val="95"/>
                <w:lang w:val="ru-RU"/>
              </w:rPr>
            </w:pPr>
          </w:p>
        </w:tc>
        <w:tc>
          <w:tcPr>
            <w:tcW w:w="1559" w:type="dxa"/>
            <w:tcBorders>
              <w:top w:val="single" w:sz="4" w:space="0" w:color="000000"/>
              <w:left w:val="single" w:sz="4" w:space="0" w:color="000000"/>
              <w:bottom w:val="single" w:sz="4" w:space="0" w:color="000000"/>
              <w:right w:val="single" w:sz="4" w:space="0" w:color="000000"/>
            </w:tcBorders>
          </w:tcPr>
          <w:p w:rsidR="0070620B" w:rsidRPr="0061392B" w:rsidRDefault="0070620B" w:rsidP="0048246D">
            <w:pPr>
              <w:pStyle w:val="TableParagraph"/>
              <w:spacing w:line="240" w:lineRule="exact"/>
              <w:ind w:left="120" w:right="182"/>
              <w:rPr>
                <w:lang w:val="ru-RU"/>
              </w:rPr>
            </w:pPr>
            <w:r w:rsidRPr="0061392B">
              <w:rPr>
                <w:spacing w:val="-1"/>
                <w:w w:val="95"/>
                <w:lang w:val="ru-RU"/>
              </w:rPr>
              <w:t xml:space="preserve">Максимальный </w:t>
            </w:r>
            <w:r w:rsidRPr="0061392B">
              <w:rPr>
                <w:w w:val="95"/>
                <w:lang w:val="ru-RU"/>
              </w:rPr>
              <w:t>срок</w:t>
            </w:r>
            <w:r w:rsidRPr="0061392B">
              <w:rPr>
                <w:spacing w:val="-45"/>
                <w:w w:val="95"/>
                <w:lang w:val="ru-RU"/>
              </w:rPr>
              <w:t xml:space="preserve"> </w:t>
            </w:r>
            <w:r w:rsidRPr="0061392B">
              <w:rPr>
                <w:lang w:val="ru-RU"/>
              </w:rPr>
              <w:t>осуществления</w:t>
            </w:r>
            <w:r w:rsidRPr="0061392B">
              <w:rPr>
                <w:spacing w:val="1"/>
                <w:lang w:val="ru-RU"/>
              </w:rPr>
              <w:t xml:space="preserve"> </w:t>
            </w:r>
            <w:r w:rsidRPr="0061392B">
              <w:rPr>
                <w:lang w:val="ru-RU"/>
              </w:rPr>
              <w:t>административной</w:t>
            </w:r>
            <w:r w:rsidRPr="0061392B">
              <w:rPr>
                <w:spacing w:val="1"/>
                <w:lang w:val="ru-RU"/>
              </w:rPr>
              <w:t xml:space="preserve"> </w:t>
            </w:r>
            <w:r w:rsidRPr="0061392B">
              <w:rPr>
                <w:lang w:val="ru-RU"/>
              </w:rPr>
              <w:t>процедуры</w:t>
            </w:r>
          </w:p>
        </w:tc>
        <w:tc>
          <w:tcPr>
            <w:tcW w:w="1560" w:type="dxa"/>
            <w:tcBorders>
              <w:top w:val="single" w:sz="4" w:space="0" w:color="000000"/>
              <w:left w:val="single" w:sz="4" w:space="0" w:color="000000"/>
              <w:bottom w:val="single" w:sz="4" w:space="0" w:color="000000"/>
              <w:right w:val="single" w:sz="4" w:space="0" w:color="000000"/>
            </w:tcBorders>
          </w:tcPr>
          <w:p w:rsidR="0070620B" w:rsidRPr="0061392B" w:rsidRDefault="0070620B" w:rsidP="0048246D">
            <w:pPr>
              <w:pStyle w:val="TableParagraph"/>
              <w:spacing w:line="240" w:lineRule="exact"/>
              <w:ind w:left="122" w:right="31"/>
              <w:rPr>
                <w:lang w:val="ru-RU"/>
              </w:rPr>
            </w:pPr>
            <w:r w:rsidRPr="0061392B">
              <w:rPr>
                <w:lang w:val="ru-RU"/>
              </w:rPr>
              <w:t>Срок</w:t>
            </w:r>
            <w:r w:rsidRPr="0061392B">
              <w:rPr>
                <w:spacing w:val="1"/>
                <w:lang w:val="ru-RU"/>
              </w:rPr>
              <w:t xml:space="preserve"> </w:t>
            </w:r>
            <w:r w:rsidRPr="0061392B">
              <w:rPr>
                <w:lang w:val="ru-RU"/>
              </w:rPr>
              <w:t>действия</w:t>
            </w:r>
            <w:r w:rsidRPr="0061392B">
              <w:rPr>
                <w:spacing w:val="1"/>
                <w:lang w:val="ru-RU"/>
              </w:rPr>
              <w:t xml:space="preserve"> </w:t>
            </w:r>
            <w:r w:rsidRPr="0061392B">
              <w:rPr>
                <w:lang w:val="ru-RU"/>
              </w:rPr>
              <w:t>справки,</w:t>
            </w:r>
            <w:r w:rsidRPr="0061392B">
              <w:rPr>
                <w:spacing w:val="1"/>
                <w:lang w:val="ru-RU"/>
              </w:rPr>
              <w:t xml:space="preserve"> </w:t>
            </w:r>
            <w:r w:rsidRPr="0061392B">
              <w:rPr>
                <w:lang w:val="ru-RU"/>
              </w:rPr>
              <w:t>другого</w:t>
            </w:r>
            <w:r w:rsidRPr="0061392B">
              <w:rPr>
                <w:spacing w:val="1"/>
                <w:lang w:val="ru-RU"/>
              </w:rPr>
              <w:t xml:space="preserve"> </w:t>
            </w:r>
            <w:r w:rsidRPr="0061392B">
              <w:rPr>
                <w:lang w:val="ru-RU"/>
              </w:rPr>
              <w:t>документа</w:t>
            </w:r>
            <w:r w:rsidRPr="0061392B">
              <w:rPr>
                <w:spacing w:val="1"/>
                <w:lang w:val="ru-RU"/>
              </w:rPr>
              <w:t xml:space="preserve"> </w:t>
            </w:r>
            <w:r w:rsidRPr="0061392B">
              <w:rPr>
                <w:lang w:val="ru-RU"/>
              </w:rPr>
              <w:t>(решения),</w:t>
            </w:r>
            <w:r w:rsidRPr="0061392B">
              <w:rPr>
                <w:spacing w:val="1"/>
                <w:lang w:val="ru-RU"/>
              </w:rPr>
              <w:t xml:space="preserve"> </w:t>
            </w:r>
            <w:r w:rsidRPr="0061392B">
              <w:rPr>
                <w:lang w:val="ru-RU"/>
              </w:rPr>
              <w:t>выдаваемых</w:t>
            </w:r>
            <w:r w:rsidRPr="0061392B">
              <w:rPr>
                <w:spacing w:val="-47"/>
                <w:lang w:val="ru-RU"/>
              </w:rPr>
              <w:t xml:space="preserve"> </w:t>
            </w:r>
            <w:r w:rsidRPr="0061392B">
              <w:rPr>
                <w:spacing w:val="-3"/>
                <w:lang w:val="ru-RU"/>
              </w:rPr>
              <w:t>(принимаемо</w:t>
            </w:r>
          </w:p>
          <w:p w:rsidR="0070620B" w:rsidRPr="0061392B" w:rsidRDefault="0070620B" w:rsidP="0048246D">
            <w:pPr>
              <w:pStyle w:val="TableParagraph"/>
              <w:spacing w:line="240" w:lineRule="exact"/>
              <w:ind w:left="122" w:right="78"/>
              <w:rPr>
                <w:lang w:val="ru-RU"/>
              </w:rPr>
            </w:pPr>
            <w:r w:rsidRPr="0061392B">
              <w:rPr>
                <w:spacing w:val="-1"/>
                <w:lang w:val="ru-RU"/>
              </w:rPr>
              <w:t>-го)</w:t>
            </w:r>
            <w:r w:rsidRPr="0061392B">
              <w:rPr>
                <w:spacing w:val="-11"/>
                <w:lang w:val="ru-RU"/>
              </w:rPr>
              <w:t xml:space="preserve"> </w:t>
            </w:r>
            <w:r w:rsidRPr="0061392B">
              <w:rPr>
                <w:spacing w:val="-1"/>
                <w:lang w:val="ru-RU"/>
              </w:rPr>
              <w:t>при</w:t>
            </w:r>
            <w:r w:rsidRPr="0061392B">
              <w:rPr>
                <w:spacing w:val="-15"/>
                <w:lang w:val="ru-RU"/>
              </w:rPr>
              <w:t xml:space="preserve"> </w:t>
            </w:r>
            <w:r w:rsidRPr="0061392B">
              <w:rPr>
                <w:spacing w:val="-1"/>
                <w:lang w:val="ru-RU"/>
              </w:rPr>
              <w:t>осу</w:t>
            </w:r>
            <w:r w:rsidRPr="0061392B">
              <w:rPr>
                <w:lang w:val="ru-RU"/>
              </w:rPr>
              <w:t>ществлении</w:t>
            </w:r>
            <w:r w:rsidRPr="0061392B">
              <w:rPr>
                <w:spacing w:val="-47"/>
                <w:lang w:val="ru-RU"/>
              </w:rPr>
              <w:t xml:space="preserve">          </w:t>
            </w:r>
            <w:r w:rsidRPr="0061392B">
              <w:rPr>
                <w:spacing w:val="-1"/>
                <w:lang w:val="ru-RU"/>
              </w:rPr>
              <w:t>дмини- стра</w:t>
            </w:r>
            <w:r w:rsidRPr="0061392B">
              <w:rPr>
                <w:lang w:val="ru-RU"/>
              </w:rPr>
              <w:t>тивной</w:t>
            </w:r>
            <w:r w:rsidRPr="0061392B">
              <w:rPr>
                <w:spacing w:val="1"/>
                <w:lang w:val="ru-RU"/>
              </w:rPr>
              <w:t xml:space="preserve"> </w:t>
            </w:r>
            <w:r w:rsidRPr="0061392B">
              <w:rPr>
                <w:lang w:val="ru-RU"/>
              </w:rPr>
              <w:t>процедуры</w:t>
            </w:r>
          </w:p>
        </w:tc>
      </w:tr>
      <w:tr w:rsidR="0070620B" w:rsidRPr="0061392B" w:rsidTr="00EE1A93">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15.21. выдача водительского удостоверения на право управления колесным трактором, самоходной машиной (удостоверения тракториста-машиниста) соответствующей категории (далее – удостоверение</w:t>
            </w: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тракториста-машиниста</w:t>
            </w:r>
          </w:p>
        </w:tc>
        <w:tc>
          <w:tcPr>
            <w:tcW w:w="6379"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заявление с отметками, подтверждающими сдачу теоретического и (или) практического квалификационных экзаменов на право управления колесным трактором, самоходной машиной</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 xml:space="preserve">разрешение на временное проживание в Республике Беларусь – </w:t>
            </w:r>
            <w:r w:rsidRPr="0061392B">
              <w:rPr>
                <w:b w:val="0"/>
                <w:sz w:val="22"/>
                <w:szCs w:val="22"/>
                <w:lang w:val="be-BY"/>
              </w:rPr>
              <w:lastRenderedPageBreak/>
              <w:t>для иностранных граждан и лиц без гражданства, временно проживающих в Республике Беларусь</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справка о регистрации по месту пребывания – для военнослужащего и членов его семьи</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 подтверждающий прохождение подготовки, переподготовки водителя колесного трактора, самоходной машины, – для лиц, прошедших такую подготовку, переподготовку</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копия документа, подтверждающего получение высшего и (или) среднего специального образования, с предъявлением оригинала по группе специальностей «Агроинженерия» или по специальностям, учебные планы по которым включают изучение учебных предметов по устройству, техническому обслуживанию и ремонту тракторов, самоходных машин в объеме не менее предусмотренного единой программой подготовки водителей колесных тракторов, самоходных машин категории «С» – для лиц, желающих получить право управления колесным трактором, самоходной машиной соответствующей категории без прохождения подготовки, переподготовки в учебных организациях</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удостоверение тракториста-машиниста – для лиц, желающих получить право управления колесным трактором, самоходной машиной дополнительной категории</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удостоверение тракториста-машиниста, выданное иностранным государством (за исключением Российской Федерации), – в случае выдачи удостоверения тракториста-машиниста на основании такого удостоверения</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недействительное удостоверение тракториста-машиниста первого, второго, третьего класса, выданное на территории республик бывшего СССР, – в случае выдачи удостоверения тракториста-машиниста на основании такого удостоверения</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медицинская справка о состоянии здоровья</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одна фотография заявителя размером 30 х 40 мм</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внесение платы</w:t>
            </w:r>
          </w:p>
        </w:tc>
        <w:tc>
          <w:tcPr>
            <w:tcW w:w="2268"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2 базовые величины – за выдачу удостоверения тракториста-машиниста</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 xml:space="preserve">0,1 базовой величины </w:t>
            </w:r>
            <w:r w:rsidRPr="0061392B">
              <w:rPr>
                <w:b w:val="0"/>
                <w:sz w:val="22"/>
                <w:szCs w:val="22"/>
                <w:lang w:val="be-BY"/>
              </w:rPr>
              <w:lastRenderedPageBreak/>
              <w:t>– за прием экзамена по правилам дорожного движения</w:t>
            </w:r>
          </w:p>
          <w:p w:rsidR="0070620B" w:rsidRPr="0061392B" w:rsidRDefault="0070620B" w:rsidP="0048246D">
            <w:pPr>
              <w:tabs>
                <w:tab w:val="left" w:pos="1134"/>
                <w:tab w:val="left" w:pos="6521"/>
                <w:tab w:val="left" w:pos="6946"/>
              </w:tabs>
              <w:spacing w:line="240" w:lineRule="exact"/>
              <w:jc w:val="both"/>
              <w:rPr>
                <w:b w:val="0"/>
                <w:sz w:val="22"/>
                <w:szCs w:val="22"/>
                <w:lang w:val="be-BY"/>
              </w:rPr>
            </w:pP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0,2 базовой величины – за прием экзамена по вождению колесного трактора, самоходной машины (при выдаче удостоверения тракториста-машиниста на основании удостоверения, выданного иностранным государством или на территории республик бывшего СССР, экзамен не принимается)</w:t>
            </w:r>
          </w:p>
        </w:tc>
        <w:tc>
          <w:tcPr>
            <w:tcW w:w="1559"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5 рабочих дней со дня подачи заявления</w:t>
            </w:r>
          </w:p>
        </w:tc>
        <w:tc>
          <w:tcPr>
            <w:tcW w:w="1560"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25 лет</w:t>
            </w:r>
          </w:p>
        </w:tc>
      </w:tr>
      <w:tr w:rsidR="00C00180" w:rsidRPr="0061392B" w:rsidTr="00EE1A93">
        <w:tc>
          <w:tcPr>
            <w:tcW w:w="3964"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15.22. обмен удостоверения тракториста-машиниста, выданного в   Республике Беларусь или Российской   Федерации, а также удостоверения тракториста-машиниста (с категориями), выданного на территории республик бывшего СССР, выдача удостоверения тракториста-машиниста взамен утраченного (похищенного) удостоверения тракториста- машиниста</w:t>
            </w:r>
          </w:p>
        </w:tc>
        <w:tc>
          <w:tcPr>
            <w:tcW w:w="6379"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заявление</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справка о регистрации по месту пребывания – для военнослужащего и членов его семьи</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удостоверение тракториста-машиниста или удостоверение тракториста-машиниста (с категориями), выданное на территории республик бывшего СССР</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медицинская справка о состоянии здоровья</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одна фотография заявителя размером 30 х 40 мм</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 подтверждающий внесение платы</w:t>
            </w:r>
          </w:p>
        </w:tc>
        <w:tc>
          <w:tcPr>
            <w:tcW w:w="2268"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 базовая величина – за обмен удостоверения тракториста-машиниста, выданного в Республике Беларусь или Российской Федерации, а также удостоверения тракториста-машиниста (с категориями), выданного на территории республик бывшего СССР</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3 базовые величины – за выдачу удостоверения тракториста-машиниста взамен утраченного (похищенного)</w:t>
            </w:r>
          </w:p>
        </w:tc>
        <w:tc>
          <w:tcPr>
            <w:tcW w:w="1559"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5 рабочих дней со дня подачи заявления</w:t>
            </w:r>
          </w:p>
        </w:tc>
        <w:tc>
          <w:tcPr>
            <w:tcW w:w="1560"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25 лет</w:t>
            </w:r>
          </w:p>
        </w:tc>
      </w:tr>
      <w:tr w:rsidR="0070620B" w:rsidRPr="0061392B" w:rsidTr="00EE1A93">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15.26. выдача временного разрешения на право управления колесным трактором, самоходной машиной соответствующей категории обучающимся, осваивающим содержание образовательных программ профессионально-технического, среднего специального, высшего образования, образовательных программ подготовки (переподготовки) водителей механических транспортных средств, самоходных машин, на период прохождения ими практики</w:t>
            </w:r>
          </w:p>
        </w:tc>
        <w:tc>
          <w:tcPr>
            <w:tcW w:w="6379"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заявление</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справка о регистрации по месту пребывания – для военнослужащего и членов его семьи</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медицинская справка о состоянии здоровья</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выписка из экзаменационной ведомости, заверенная учреждением образования</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копия приказа о направлении учащегося на практику</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70620B"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внесение платы</w:t>
            </w:r>
          </w:p>
        </w:tc>
        <w:tc>
          <w:tcPr>
            <w:tcW w:w="2268"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0,1 базовой величины – за прием экзамена по правилам дорожного движения</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70620B"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0,2 базовой величины – за прием экзамена по вождению колесного трактора, самоходной машины</w:t>
            </w:r>
          </w:p>
        </w:tc>
        <w:tc>
          <w:tcPr>
            <w:tcW w:w="1559" w:type="dxa"/>
          </w:tcPr>
          <w:p w:rsidR="0070620B"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5 рабочих дней со дня сдачи всех экзаменов</w:t>
            </w:r>
          </w:p>
        </w:tc>
        <w:tc>
          <w:tcPr>
            <w:tcW w:w="1560" w:type="dxa"/>
          </w:tcPr>
          <w:p w:rsidR="0070620B"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на период прохождения практики</w:t>
            </w:r>
          </w:p>
        </w:tc>
      </w:tr>
      <w:tr w:rsidR="0070620B" w:rsidRPr="0061392B" w:rsidTr="00EE1A93">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 xml:space="preserve">15.28. восстановление права управления колесным трактором, самоходной машиной (с возвратом ранее изъятого удостоверения тракториста-машиниста либо выдачей нового удостоверения тракториста-машиниста взамен утраченного (похищенного) лица, лишенного права управления механическим транспортным средством, самоходной машиной за управление ими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 либо за передачу права управления механическим транспортным средством, самоходной машиной такому лицу, а равно за отказ от прохождения в установленном порядке проверки (освидетельствования) на предмет определения состояния алкогольного опьянения либо состояния, вызванного потреблением наркотических средств, психотропных веществ, их аналогов, токсических или других одурманивающих веществ, а также за употребление водителем алкогольных, слабоалкогольных напитков или пива, наркотических средств, психотропных веществ, их аналогов, токсических или других одурманивающих веществ после подачи сотрудником органов внутренних дел сигнала об остановке </w:t>
            </w:r>
            <w:r w:rsidRPr="0061392B">
              <w:rPr>
                <w:b w:val="0"/>
                <w:sz w:val="22"/>
                <w:szCs w:val="22"/>
                <w:lang w:val="be-BY"/>
              </w:rPr>
              <w:lastRenderedPageBreak/>
              <w:t>транспортного средства либо после совершения дорожно-транспортного происшествия, участником которого он является, до прохождения проверки (освидетельствования) на предмет определения состояния алкогольного опьянения либо состояния, вызванного потреблением наркотических средств, психотропных веществ, их аналогов, токсических или других одурманивающих веществ, после окончания срока лишения такого права</w:t>
            </w:r>
          </w:p>
        </w:tc>
        <w:tc>
          <w:tcPr>
            <w:tcW w:w="6379"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заявление с отметками, подтверждающими сдачу теоретического и практического квалификационных экзаменов на право управления колесным трактором, самоходной машиной</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справка о регистрации по месту пребывания – для военнослужащего и членов его семьи</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медицинская справка о состоянии здоровья (после медицинского переосвидетельствования)</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одна фотография заявителя размером 30 х 40 мм – в случае выдачи после окончания срока лишения права управления удостоверения тракториста-машиниста взамен утраченного (похищенного)</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70620B"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внесение платы</w:t>
            </w:r>
          </w:p>
        </w:tc>
        <w:tc>
          <w:tcPr>
            <w:tcW w:w="2268"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3 базовые величины – за выдачу удостоверения тракториста-машиниста взамен утраченного (похищенного)</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0,1 базовой величины – за прием экзамена по правилам дорожного движения</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70620B"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0,2 базовой величины – за прием экзамена по вождению колесного трактора, самоходной машины</w:t>
            </w:r>
          </w:p>
        </w:tc>
        <w:tc>
          <w:tcPr>
            <w:tcW w:w="1559" w:type="dxa"/>
          </w:tcPr>
          <w:p w:rsidR="0070620B"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5 рабочих дней со дня подачи заявления</w:t>
            </w:r>
          </w:p>
        </w:tc>
        <w:tc>
          <w:tcPr>
            <w:tcW w:w="1560" w:type="dxa"/>
          </w:tcPr>
          <w:p w:rsidR="00C00180"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в случае возврата удостоверения тракториста-машиниста – на срок его действия</w:t>
            </w:r>
          </w:p>
          <w:p w:rsidR="00C00180" w:rsidRPr="0061392B" w:rsidRDefault="00C00180" w:rsidP="0048246D">
            <w:pPr>
              <w:tabs>
                <w:tab w:val="left" w:pos="1134"/>
                <w:tab w:val="left" w:pos="6521"/>
                <w:tab w:val="left" w:pos="6946"/>
              </w:tabs>
              <w:spacing w:line="240" w:lineRule="exact"/>
              <w:jc w:val="both"/>
              <w:rPr>
                <w:b w:val="0"/>
                <w:sz w:val="22"/>
                <w:szCs w:val="22"/>
                <w:lang w:val="be-BY"/>
              </w:rPr>
            </w:pPr>
          </w:p>
          <w:p w:rsidR="0070620B" w:rsidRPr="0061392B" w:rsidRDefault="00C00180"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в случае выдачи нового удостоверения тракториста-машиниста взамен утраченного (похищенного) – 25 лет</w:t>
            </w:r>
          </w:p>
        </w:tc>
      </w:tr>
      <w:tr w:rsidR="0070620B" w:rsidRPr="0061392B" w:rsidTr="00EE1A93">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15.30. государственная регистрация колесного трактора, прицепа к нему и самоходной машины, включая изъятые, арестованные, конфискованные по судебному постановлению либо обращенные в доход государства иным способом, имущества, на которое обращается взыскание в счет неисполненного налогового</w:t>
            </w: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обязательства, неуплаченных пеней</w:t>
            </w:r>
          </w:p>
        </w:tc>
        <w:tc>
          <w:tcPr>
            <w:tcW w:w="6379" w:type="dxa"/>
          </w:tcPr>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заявление</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справка о регистрации по месту пребывания – для военнослужащего и членов его семьи</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самоходной машины и других видов техники – для колесных тракторов, прицепов к ним, самоходных машин, произведенных на территории государств – членов Евразийского экономического союза до 30 июня 2023 г. включительно или выпущенных таможенными органами до 30 июня 2023 г. включительно и ранее не зарегистрированных на территории государств – членов Евразийского экономического союза (не представляется, если оформлен электронный паспорт самоходной машины и других видов техники, а для изъятых, арестованных или обращенных в доход государства колесных тракторов, прицепов к ним, самоходных машин представляется при его наличии)</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 xml:space="preserve">выписка из электронного паспорта самоходной машины и других видов техники со статусом «действующий» – для колесного трактора, прицепа к нему, самоходной машины, произведенных </w:t>
            </w:r>
            <w:r w:rsidRPr="0061392B">
              <w:rPr>
                <w:b w:val="0"/>
                <w:sz w:val="22"/>
                <w:szCs w:val="22"/>
                <w:lang w:val="be-BY"/>
              </w:rPr>
              <w:lastRenderedPageBreak/>
              <w:t>на территории государств – членов Евразийского экономического союза после 30 июня 2023 г. или выпущенных таможенными органами после 30 июня 2023 г. и ранее не зарегистрированных на территории государств – членов Евразийского экономического союза (для изъятых, арестованных или обращенных в доход государства колесных тракторов, прицепов к ним, самоходных машин представляется при ее наличии)</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колесного трактора, прицепа к нему и самоходной машины (технический паспорт, технический талон) с отметкой регистрирующего органа о снятии с учета – для зарегистрированных на территории государств – членов Евразийского экономического союза колесных тракторов, прицепов к ним и самоходных машин, бывших в эксплуатации (не представляются для колесных тракторов, прицепов к ним и самоходных машин, изъятых, арестованных или обращенных в доход государства, а также если они не предусмотрены законодательством иностранного государства)</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заключение по результатам проверки соответствия требованиям к конструкции – в случае государственной регистрации колесного трактора, прицепа к нему и самоходной машины, изготовленных в результате индивидуального технического творчества для собственных нужд их изготовителей</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законность приобретения (получения) колесного трактора, прицепа к нему или самоходной машины, компонентов самодельного трактора, прицепа к нему или самоходной машины, выпускаемых серийно (не представляются для колесных тракторов, прицепов к ним или самоходных машин, изъятых, арестованных или обращенных в доход государства)</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заверенная копия решения суда об обращении колесного трактора, прицепа к нему и самоходной машины в доход государства или иного документа, являющегося в соответствии с законодательством основанием для его реализации (иного использования), акт передачи имущества или договор купли-продажи – для колесных тракторов, прицепов к ним и самоходных машин, изъятых, арестованных или обращенных в доход государства</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 xml:space="preserve">документ, отражающий исчисление и уплату утилизационного сбора, зарегистрированный таможней, или документы, подтверждающие освобождение от утилизационного сбора, – для </w:t>
            </w:r>
            <w:r w:rsidRPr="0061392B">
              <w:rPr>
                <w:b w:val="0"/>
                <w:sz w:val="22"/>
                <w:szCs w:val="22"/>
                <w:lang w:val="be-BY"/>
              </w:rPr>
              <w:lastRenderedPageBreak/>
              <w:t>колесного трактора, прицепа к нему и самоходной машины, ввезенных в Республику Беларусь с территории государств – членов Евразийского экономического союза, в отношении которых взимается утилизационный сбор</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колесного трактора, прицепа к нему и самоходной машины (технический паспорт), выданное иностранным государством, – в случае временной регистрации колесного трактора, прицепа к нему и самоходной машины на территории Республики Беларусь на срок более трех месяцев (не представляются для колесных тракторов, прицепов к ним и самоходных машин, изъятых, арестованных или обращенных в доход государства)</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выданные таможенными органами государств – членов Евразийского экономического союза, – для колесных тракторов, прицепов к ним и самоходных машин, которые подлежат таможенному декларированию и выпуску в соответствии с заявленной таможенной процедурой либо для личного пользования (не представляются для колесных тракторов, прицепов к ним и самоходных машин, изъятых, арестованных или обращенных в доход государства, а также при наличии соответствующих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70620B"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внесение платы</w:t>
            </w:r>
          </w:p>
        </w:tc>
        <w:tc>
          <w:tcPr>
            <w:tcW w:w="2268" w:type="dxa"/>
          </w:tcPr>
          <w:p w:rsidR="00034FF7"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2 базовые величины – за выдачу регистрационного знака</w:t>
            </w:r>
          </w:p>
          <w:p w:rsidR="00034FF7" w:rsidRPr="0061392B" w:rsidRDefault="00034FF7" w:rsidP="0048246D">
            <w:pPr>
              <w:tabs>
                <w:tab w:val="left" w:pos="1134"/>
                <w:tab w:val="left" w:pos="6521"/>
                <w:tab w:val="left" w:pos="6946"/>
              </w:tabs>
              <w:spacing w:line="240" w:lineRule="exact"/>
              <w:jc w:val="both"/>
              <w:rPr>
                <w:b w:val="0"/>
                <w:sz w:val="22"/>
                <w:szCs w:val="22"/>
                <w:lang w:val="be-BY"/>
              </w:rPr>
            </w:pPr>
          </w:p>
          <w:p w:rsidR="0070620B"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 базовая величина – за выдачу свидетельства о регистрации колесного трактора, прицепа к нему, самоходной машины</w:t>
            </w:r>
          </w:p>
        </w:tc>
        <w:tc>
          <w:tcPr>
            <w:tcW w:w="1559" w:type="dxa"/>
          </w:tcPr>
          <w:p w:rsidR="0070620B"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5 рабочих дней со дня подачи заявления, а в случае необходимости выезда по месту нахождения колесного трактора, прицепа к нему и самоходной машины – 8 рабочих дней со дня подачи заявления</w:t>
            </w:r>
          </w:p>
        </w:tc>
        <w:tc>
          <w:tcPr>
            <w:tcW w:w="1560" w:type="dxa"/>
          </w:tcPr>
          <w:p w:rsidR="0070620B" w:rsidRPr="0061392B" w:rsidRDefault="00034FF7"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бессрочно</w:t>
            </w:r>
          </w:p>
        </w:tc>
      </w:tr>
      <w:tr w:rsidR="0070620B" w:rsidRPr="0061392B" w:rsidTr="00EE1A93">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15.31. выдача свидетельства о регистрации колесного трактора, прицепа к нему, самоходной машины и (или) регистрационного знака взамен утраченного (похищенного) или пришедшего в негодность свидетельства о регистрации (технического паспорта) и</w:t>
            </w: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(или) регистрационного знака</w:t>
            </w:r>
          </w:p>
        </w:tc>
        <w:tc>
          <w:tcPr>
            <w:tcW w:w="6379" w:type="dxa"/>
          </w:tcPr>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заявление</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справка о регистрации по месту пребывания – для военнослужащего и членов его семьи</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свидетельство о регистрации колесного трактора, прицепа к нему и самоходной машины (технический паспорт) при выдаче регистрационного знака на колесный трактор, прицеп к нему и самоходную машину</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регистрационный знак – при выдаче регистрационного знака взамен пришедшего в негодность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внесение платы</w:t>
            </w:r>
          </w:p>
        </w:tc>
        <w:tc>
          <w:tcPr>
            <w:tcW w:w="2268" w:type="dxa"/>
          </w:tcPr>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2 базовые величины – за выдачу свидетельства о регистрации колесного трактора, прицепа к нему, самоходной машины взамен утраченного (похищенного)</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 xml:space="preserve">1 базовая величина – за выдачу свидетельства о регистрации колесного трактора, прицепа к нему, </w:t>
            </w:r>
            <w:r w:rsidRPr="0061392B">
              <w:rPr>
                <w:b w:val="0"/>
                <w:sz w:val="22"/>
                <w:szCs w:val="22"/>
                <w:lang w:val="be-BY"/>
              </w:rPr>
              <w:lastRenderedPageBreak/>
              <w:t>самоходной машины взамен пришедшего в негодность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3 базовые величины – за выдачу регистрационного знака взамен утраченного (похищенного)</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2 базовые величины – за выдачу регистрационного знака взамен пришедшего в негодность</w:t>
            </w:r>
          </w:p>
        </w:tc>
        <w:tc>
          <w:tcPr>
            <w:tcW w:w="1559" w:type="dxa"/>
          </w:tcPr>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 xml:space="preserve">3 рабочих дня со дня подачи заявления, а в случае необходимости выезда по месту нахождения колесного трактора, прицепа к нему и самоходной машины – 5 рабочих дней со дня подачи </w:t>
            </w:r>
            <w:r w:rsidRPr="0061392B">
              <w:rPr>
                <w:b w:val="0"/>
                <w:sz w:val="22"/>
                <w:szCs w:val="22"/>
                <w:lang w:val="be-BY"/>
              </w:rPr>
              <w:lastRenderedPageBreak/>
              <w:t>заявления</w:t>
            </w:r>
          </w:p>
        </w:tc>
        <w:tc>
          <w:tcPr>
            <w:tcW w:w="1560" w:type="dxa"/>
          </w:tcPr>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бессрочно</w:t>
            </w:r>
          </w:p>
        </w:tc>
      </w:tr>
      <w:tr w:rsidR="0070620B" w:rsidRPr="0061392B" w:rsidTr="00EE1A93">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15.32. обмен (выдача взамен технического паспорта) свидетельства о регистрации колесного трактора, прицепа к нему, самоходной машины в случае внесения изменений в документы, связанные с государственной регистрацией</w:t>
            </w: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колесного трактора, прицепа к нему и самоходной машины</w:t>
            </w:r>
          </w:p>
        </w:tc>
        <w:tc>
          <w:tcPr>
            <w:tcW w:w="6379" w:type="dxa"/>
          </w:tcPr>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заявление</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справка о регистрации по месту пребывания – для военнослужащего и членов его семьи</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колесного трактора, прицепа к нему и самоходной машины (технический паспорт)</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изменение фамилии, собственного имени, отчества собственника, – в случае изменения фамилии, собственного имени, отчества</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 подтверждающий приобретение двигателя, – в случае замены двигателя на колесном тракторе, самоходной машине на двигатель другой марки</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заключение о проверке безопасности конструкции – в случаях внесения изменений в конструкцию колесного трактора, прицепа к нему и самоходной машины, влекущих изменение их типа и (или) назначения (специализации), и (или) замены двигателя на двигатель другой марки (не представляется, если соответствующие изменения были внесены в электронный паспорт самоходной машины и других видов техники)</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копия документа об оценке соответствия внесенных в конструкцию колесного трактора, прицепа к нему и самоходной машины изменений требованиям соответствующих технических регламентов Таможенного союза – в случае серийного внесения изменений в конструкцию на основании разработанной и согласованной в установленном порядке конструкторской документации (не представляется, если соответствующие изменения были внесены в электронный паспорт самоходной машины и других видов техники)</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копия эксплуатационной документации – в случае установки на колесный трактор, прицеп к нему и самоходную машину компонентов, предусмотренных изготовителем машины</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копия документации изготовителя компонентов – в случае установки на колесный трактор, прицеп к нему и самоходную машину компонентов, прошедших оценку соответствия требованиям соответствующих технических регламентов Таможенного союза в составе данного колесного трактора, прицепа к нему и самоходной машины</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акт либо уведомление о передаче права собственности на предмет лизинга – в случае перехода права собственности лизингополучателю после исполнения лизинговых обязательств</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внесение платы</w:t>
            </w:r>
          </w:p>
        </w:tc>
        <w:tc>
          <w:tcPr>
            <w:tcW w:w="2268" w:type="dxa"/>
          </w:tcPr>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1 базовая величина</w:t>
            </w:r>
          </w:p>
        </w:tc>
        <w:tc>
          <w:tcPr>
            <w:tcW w:w="1559" w:type="dxa"/>
          </w:tcPr>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3 рабочих дня со дня подачи заявления, а в случае необходимости выезда по месту нахождения колесного трактора, прицепа к нему и самоходной машины – 5 рабочих дней со дня подачи заявления</w:t>
            </w:r>
          </w:p>
        </w:tc>
        <w:tc>
          <w:tcPr>
            <w:tcW w:w="1560" w:type="dxa"/>
          </w:tcPr>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бессрочно</w:t>
            </w:r>
          </w:p>
        </w:tc>
      </w:tr>
      <w:tr w:rsidR="0070620B" w:rsidRPr="0061392B" w:rsidTr="00EE1A93">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15.34. выдача акта осмотра колесного трактора, прицепа к нему и самоходной машины для снятия их с учета в случае невозможности представить колесный трактор, прицеп к нему и самоходную машину на осмотр либо для оформления электронного паспорта самоходной машины и других видов техники</w:t>
            </w:r>
          </w:p>
        </w:tc>
        <w:tc>
          <w:tcPr>
            <w:tcW w:w="6379" w:type="dxa"/>
          </w:tcPr>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заявление</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AE6DDE"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колесного трактора, прицепа к нему и самоходной машины (технический паспорт)</w:t>
            </w:r>
          </w:p>
          <w:p w:rsidR="00AE6DDE" w:rsidRPr="0061392B" w:rsidRDefault="00AE6DDE" w:rsidP="0048246D">
            <w:pPr>
              <w:tabs>
                <w:tab w:val="left" w:pos="1134"/>
                <w:tab w:val="left" w:pos="6521"/>
                <w:tab w:val="left" w:pos="6946"/>
              </w:tabs>
              <w:spacing w:line="240" w:lineRule="exact"/>
              <w:jc w:val="both"/>
              <w:rPr>
                <w:b w:val="0"/>
                <w:sz w:val="22"/>
                <w:szCs w:val="22"/>
                <w:lang w:val="be-BY"/>
              </w:rPr>
            </w:pPr>
          </w:p>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 подтверждающий внесение платы</w:t>
            </w:r>
          </w:p>
        </w:tc>
        <w:tc>
          <w:tcPr>
            <w:tcW w:w="2268" w:type="dxa"/>
          </w:tcPr>
          <w:p w:rsidR="0070620B" w:rsidRPr="0061392B" w:rsidRDefault="00AE6DDE"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 базовая величин</w:t>
            </w:r>
          </w:p>
        </w:tc>
        <w:tc>
          <w:tcPr>
            <w:tcW w:w="1559" w:type="dxa"/>
          </w:tcPr>
          <w:p w:rsidR="0070620B"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 xml:space="preserve">3 рабочих дня со дня подачи заявления, а в случае необходимости выезда по месту нахождения колесного трактора, </w:t>
            </w:r>
            <w:r w:rsidRPr="0061392B">
              <w:rPr>
                <w:b w:val="0"/>
                <w:sz w:val="22"/>
                <w:szCs w:val="22"/>
                <w:lang w:val="be-BY"/>
              </w:rPr>
              <w:lastRenderedPageBreak/>
              <w:t>прицепа к нему и самоходной машины – 5 рабочих дней со дня подачи заявления</w:t>
            </w:r>
          </w:p>
        </w:tc>
        <w:tc>
          <w:tcPr>
            <w:tcW w:w="1560" w:type="dxa"/>
          </w:tcPr>
          <w:p w:rsidR="0070620B"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1 месяц</w:t>
            </w:r>
          </w:p>
        </w:tc>
      </w:tr>
      <w:tr w:rsidR="0070620B" w:rsidRPr="0061392B" w:rsidTr="002D6E01">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15.35. снятие с учета колесного трактора, прицепа к нему и самоходной машины</w:t>
            </w:r>
          </w:p>
        </w:tc>
        <w:tc>
          <w:tcPr>
            <w:tcW w:w="6379" w:type="dxa"/>
          </w:tcPr>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заявление</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колесного трактора, прицепа к нему и самоходной машины (технический паспорт)</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регистрационный знак на колесный трактор, прицеп к нему и самоходную машину</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самоходной машины и других видов техники (не представляется при его наличии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Республики Беларусь)</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акт осмотра колесного трактора, прицепа к нему и самоходной машины, предусмотренный пунктом 15.34 настоящего перечня или выданный регистрирующими органами иностранных государств, – в случае невозможности представить колесный трактор, прицеп к нему и самоходную машину на осмотр</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70620B"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копия решения суда – в случае снятия с учета колесного трактора, прицепа к нему и самоходной машины на основании решения суда</w:t>
            </w:r>
          </w:p>
        </w:tc>
        <w:tc>
          <w:tcPr>
            <w:tcW w:w="2268" w:type="dxa"/>
          </w:tcPr>
          <w:p w:rsidR="0070620B" w:rsidRPr="0061392B" w:rsidRDefault="002A547D" w:rsidP="0048246D">
            <w:pPr>
              <w:tabs>
                <w:tab w:val="left" w:pos="1134"/>
                <w:tab w:val="left" w:pos="6521"/>
                <w:tab w:val="left" w:pos="6946"/>
              </w:tabs>
              <w:spacing w:line="240" w:lineRule="exact"/>
              <w:rPr>
                <w:b w:val="0"/>
                <w:sz w:val="22"/>
                <w:szCs w:val="22"/>
                <w:lang w:val="be-BY"/>
              </w:rPr>
            </w:pPr>
            <w:r w:rsidRPr="0061392B">
              <w:rPr>
                <w:b w:val="0"/>
                <w:sz w:val="22"/>
                <w:szCs w:val="22"/>
                <w:lang w:val="be-BY"/>
              </w:rPr>
              <w:t>бесплатно</w:t>
            </w:r>
          </w:p>
        </w:tc>
        <w:tc>
          <w:tcPr>
            <w:tcW w:w="1559" w:type="dxa"/>
          </w:tcPr>
          <w:p w:rsidR="0070620B" w:rsidRPr="0061392B" w:rsidRDefault="002A547D" w:rsidP="0048246D">
            <w:pPr>
              <w:tabs>
                <w:tab w:val="left" w:pos="1134"/>
                <w:tab w:val="left" w:pos="6521"/>
                <w:tab w:val="left" w:pos="6946"/>
              </w:tabs>
              <w:spacing w:line="240" w:lineRule="exact"/>
              <w:rPr>
                <w:b w:val="0"/>
                <w:sz w:val="22"/>
                <w:szCs w:val="22"/>
                <w:lang w:val="be-BY"/>
              </w:rPr>
            </w:pPr>
            <w:r w:rsidRPr="0061392B">
              <w:rPr>
                <w:b w:val="0"/>
                <w:sz w:val="22"/>
                <w:szCs w:val="22"/>
                <w:lang w:val="be-BY"/>
              </w:rPr>
              <w:t>3 рабочих дня со дня подачи заявления, а в случае необходимости выезда по месту нахождения колесного трактора, прицепа к нему и самоходной машины – 5 рабочих дней со дня подачи заявления</w:t>
            </w:r>
          </w:p>
        </w:tc>
        <w:tc>
          <w:tcPr>
            <w:tcW w:w="1560" w:type="dxa"/>
          </w:tcPr>
          <w:p w:rsidR="0070620B"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бессрочно</w:t>
            </w:r>
          </w:p>
        </w:tc>
      </w:tr>
      <w:tr w:rsidR="0070620B" w:rsidRPr="0061392B" w:rsidTr="002D6E01">
        <w:tc>
          <w:tcPr>
            <w:tcW w:w="3964" w:type="dxa"/>
          </w:tcPr>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15.37. государственный технический осмотр колесного трактора, прицепа к нему и самоходной машины с выдачей разрешения на допуск к участию в дорожном движении колесного трактора, прицепа к нему и самоходной</w:t>
            </w:r>
          </w:p>
          <w:p w:rsidR="0070620B" w:rsidRPr="0061392B" w:rsidRDefault="0070620B"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машины</w:t>
            </w:r>
          </w:p>
        </w:tc>
        <w:tc>
          <w:tcPr>
            <w:tcW w:w="6379" w:type="dxa"/>
          </w:tcPr>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паспорт или иной документ, удостоверяющий личность</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 xml:space="preserve">справка о регистрации по месту пребывания – для </w:t>
            </w:r>
            <w:r w:rsidRPr="0061392B">
              <w:rPr>
                <w:b w:val="0"/>
                <w:sz w:val="22"/>
                <w:szCs w:val="22"/>
                <w:lang w:val="be-BY"/>
              </w:rPr>
              <w:lastRenderedPageBreak/>
              <w:t>военнослужащего и членов его семьи</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удостоверение тракториста-машиниста</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свидетельство о регистрации колесного трактора, прицепа к нему и самоходной машины (технический паспорт)</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2A547D"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медицинская справка о состоянии здоровья</w:t>
            </w:r>
          </w:p>
          <w:p w:rsidR="002A547D" w:rsidRPr="0061392B" w:rsidRDefault="002A547D" w:rsidP="0048246D">
            <w:pPr>
              <w:tabs>
                <w:tab w:val="left" w:pos="1134"/>
                <w:tab w:val="left" w:pos="6521"/>
                <w:tab w:val="left" w:pos="6946"/>
              </w:tabs>
              <w:spacing w:line="240" w:lineRule="exact"/>
              <w:jc w:val="both"/>
              <w:rPr>
                <w:b w:val="0"/>
                <w:sz w:val="22"/>
                <w:szCs w:val="22"/>
                <w:lang w:val="be-BY"/>
              </w:rPr>
            </w:pPr>
          </w:p>
          <w:p w:rsidR="0070620B"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t>документы, подтверждающие внесение платы</w:t>
            </w:r>
          </w:p>
        </w:tc>
        <w:tc>
          <w:tcPr>
            <w:tcW w:w="2268" w:type="dxa"/>
          </w:tcPr>
          <w:p w:rsidR="002A547D" w:rsidRPr="0061392B" w:rsidRDefault="002A547D" w:rsidP="0048246D">
            <w:pPr>
              <w:tabs>
                <w:tab w:val="left" w:pos="1134"/>
                <w:tab w:val="left" w:pos="6521"/>
                <w:tab w:val="left" w:pos="6946"/>
              </w:tabs>
              <w:spacing w:line="240" w:lineRule="exact"/>
              <w:rPr>
                <w:b w:val="0"/>
                <w:sz w:val="22"/>
                <w:szCs w:val="22"/>
                <w:lang w:val="be-BY"/>
              </w:rPr>
            </w:pPr>
            <w:r w:rsidRPr="0061392B">
              <w:rPr>
                <w:b w:val="0"/>
                <w:sz w:val="22"/>
                <w:szCs w:val="22"/>
                <w:lang w:val="be-BY"/>
              </w:rPr>
              <w:lastRenderedPageBreak/>
              <w:t>0,3 базовой величины – за проведение государственного технического осмотра колесного трактора, самоходной машины</w:t>
            </w:r>
          </w:p>
          <w:p w:rsidR="002A547D" w:rsidRPr="0061392B" w:rsidRDefault="002A547D" w:rsidP="0048246D">
            <w:pPr>
              <w:tabs>
                <w:tab w:val="left" w:pos="1134"/>
                <w:tab w:val="left" w:pos="6521"/>
                <w:tab w:val="left" w:pos="6946"/>
              </w:tabs>
              <w:spacing w:line="240" w:lineRule="exact"/>
              <w:rPr>
                <w:b w:val="0"/>
                <w:sz w:val="22"/>
                <w:szCs w:val="22"/>
                <w:lang w:val="be-BY"/>
              </w:rPr>
            </w:pPr>
          </w:p>
          <w:p w:rsidR="0070620B" w:rsidRPr="0061392B" w:rsidRDefault="002A547D" w:rsidP="0048246D">
            <w:pPr>
              <w:tabs>
                <w:tab w:val="left" w:pos="1134"/>
                <w:tab w:val="left" w:pos="6521"/>
                <w:tab w:val="left" w:pos="6946"/>
              </w:tabs>
              <w:spacing w:line="240" w:lineRule="exact"/>
              <w:rPr>
                <w:b w:val="0"/>
                <w:sz w:val="22"/>
                <w:szCs w:val="22"/>
                <w:lang w:val="be-BY"/>
              </w:rPr>
            </w:pPr>
            <w:r w:rsidRPr="0061392B">
              <w:rPr>
                <w:b w:val="0"/>
                <w:sz w:val="22"/>
                <w:szCs w:val="22"/>
                <w:lang w:val="be-BY"/>
              </w:rPr>
              <w:t xml:space="preserve">0,2 базовой величины – за проведение государственного технического </w:t>
            </w:r>
            <w:r w:rsidRPr="0061392B">
              <w:rPr>
                <w:b w:val="0"/>
                <w:sz w:val="22"/>
                <w:szCs w:val="22"/>
                <w:lang w:val="be-BY"/>
              </w:rPr>
              <w:lastRenderedPageBreak/>
              <w:t>осмотра прицепа к колесному трактору</w:t>
            </w:r>
          </w:p>
        </w:tc>
        <w:tc>
          <w:tcPr>
            <w:tcW w:w="1559" w:type="dxa"/>
          </w:tcPr>
          <w:p w:rsidR="0070620B" w:rsidRPr="0061392B" w:rsidRDefault="002A547D" w:rsidP="0048246D">
            <w:pPr>
              <w:tabs>
                <w:tab w:val="left" w:pos="1134"/>
                <w:tab w:val="left" w:pos="6521"/>
                <w:tab w:val="left" w:pos="6946"/>
              </w:tabs>
              <w:spacing w:line="240" w:lineRule="exact"/>
              <w:rPr>
                <w:b w:val="0"/>
                <w:sz w:val="22"/>
                <w:szCs w:val="22"/>
                <w:lang w:val="be-BY"/>
              </w:rPr>
            </w:pPr>
            <w:r w:rsidRPr="0061392B">
              <w:rPr>
                <w:b w:val="0"/>
                <w:sz w:val="22"/>
                <w:szCs w:val="22"/>
                <w:lang w:val="be-BY"/>
              </w:rPr>
              <w:lastRenderedPageBreak/>
              <w:t xml:space="preserve">в день обращения, а в случае необходимости выезда по месту нахождения колесного трактора, прицепа к нему и самоходной </w:t>
            </w:r>
            <w:r w:rsidRPr="0061392B">
              <w:rPr>
                <w:b w:val="0"/>
                <w:sz w:val="22"/>
                <w:szCs w:val="22"/>
                <w:lang w:val="be-BY"/>
              </w:rPr>
              <w:lastRenderedPageBreak/>
              <w:t>машины – 5 рабочих дней со дня обращения</w:t>
            </w:r>
          </w:p>
        </w:tc>
        <w:tc>
          <w:tcPr>
            <w:tcW w:w="1560" w:type="dxa"/>
          </w:tcPr>
          <w:p w:rsidR="0070620B" w:rsidRPr="0061392B" w:rsidRDefault="002A547D" w:rsidP="0048246D">
            <w:pPr>
              <w:tabs>
                <w:tab w:val="left" w:pos="1134"/>
                <w:tab w:val="left" w:pos="6521"/>
                <w:tab w:val="left" w:pos="6946"/>
              </w:tabs>
              <w:spacing w:line="240" w:lineRule="exact"/>
              <w:jc w:val="both"/>
              <w:rPr>
                <w:b w:val="0"/>
                <w:sz w:val="22"/>
                <w:szCs w:val="22"/>
                <w:lang w:val="be-BY"/>
              </w:rPr>
            </w:pPr>
            <w:r w:rsidRPr="0061392B">
              <w:rPr>
                <w:b w:val="0"/>
                <w:sz w:val="22"/>
                <w:szCs w:val="22"/>
                <w:lang w:val="be-BY"/>
              </w:rPr>
              <w:lastRenderedPageBreak/>
              <w:t>1 год</w:t>
            </w:r>
          </w:p>
        </w:tc>
      </w:tr>
    </w:tbl>
    <w:p w:rsidR="007B4AB4" w:rsidRDefault="007B4AB4" w:rsidP="00FF6421">
      <w:pPr>
        <w:tabs>
          <w:tab w:val="left" w:pos="1134"/>
          <w:tab w:val="left" w:pos="6521"/>
          <w:tab w:val="left" w:pos="6946"/>
        </w:tabs>
        <w:spacing w:after="120"/>
        <w:ind w:firstLine="709"/>
        <w:jc w:val="both"/>
        <w:rPr>
          <w:b w:val="0"/>
          <w:sz w:val="30"/>
          <w:szCs w:val="30"/>
          <w:lang w:val="be-BY"/>
        </w:rPr>
      </w:pPr>
    </w:p>
    <w:p w:rsidR="00B2761A" w:rsidRDefault="00B2761A">
      <w:pPr>
        <w:widowControl/>
        <w:autoSpaceDE/>
        <w:autoSpaceDN/>
        <w:adjustRightInd/>
        <w:rPr>
          <w:b w:val="0"/>
          <w:sz w:val="30"/>
          <w:szCs w:val="30"/>
          <w:lang w:val="be-BY"/>
        </w:rPr>
      </w:pPr>
      <w:r>
        <w:rPr>
          <w:b w:val="0"/>
          <w:sz w:val="30"/>
          <w:szCs w:val="30"/>
          <w:lang w:val="be-BY"/>
        </w:rPr>
        <w:br w:type="page"/>
      </w:r>
    </w:p>
    <w:p w:rsidR="00B2761A" w:rsidRPr="00B2761A" w:rsidRDefault="00B2761A" w:rsidP="00B2761A">
      <w:pPr>
        <w:adjustRightInd/>
        <w:jc w:val="center"/>
        <w:rPr>
          <w:b w:val="0"/>
          <w:bCs w:val="0"/>
          <w:sz w:val="30"/>
          <w:szCs w:val="30"/>
          <w:lang w:eastAsia="en-US"/>
        </w:rPr>
      </w:pPr>
      <w:r w:rsidRPr="00B2761A">
        <w:rPr>
          <w:b w:val="0"/>
          <w:bCs w:val="0"/>
          <w:sz w:val="30"/>
          <w:szCs w:val="30"/>
          <w:lang w:eastAsia="en-US"/>
        </w:rPr>
        <w:lastRenderedPageBreak/>
        <w:t>ПЕРЕЧЕНЬ</w:t>
      </w:r>
    </w:p>
    <w:p w:rsidR="00B2761A" w:rsidRPr="00B2761A" w:rsidRDefault="00B2761A" w:rsidP="00B2761A">
      <w:pPr>
        <w:adjustRightInd/>
        <w:jc w:val="center"/>
        <w:rPr>
          <w:b w:val="0"/>
          <w:bCs w:val="0"/>
          <w:sz w:val="30"/>
          <w:szCs w:val="30"/>
          <w:lang w:eastAsia="en-US"/>
        </w:rPr>
      </w:pPr>
      <w:r w:rsidRPr="00B2761A">
        <w:rPr>
          <w:b w:val="0"/>
          <w:bCs w:val="0"/>
          <w:sz w:val="30"/>
          <w:szCs w:val="30"/>
          <w:lang w:eastAsia="en-US"/>
        </w:rPr>
        <w:t>административных процедур, осуществляемых</w:t>
      </w:r>
    </w:p>
    <w:p w:rsidR="00B2761A" w:rsidRPr="00B2761A" w:rsidRDefault="00B2761A" w:rsidP="00B2761A">
      <w:pPr>
        <w:adjustRightInd/>
        <w:jc w:val="center"/>
        <w:rPr>
          <w:b w:val="0"/>
          <w:bCs w:val="0"/>
          <w:sz w:val="30"/>
          <w:szCs w:val="30"/>
          <w:lang w:eastAsia="en-US"/>
        </w:rPr>
      </w:pPr>
      <w:r w:rsidRPr="00B2761A">
        <w:rPr>
          <w:b w:val="0"/>
          <w:bCs w:val="0"/>
          <w:sz w:val="30"/>
          <w:szCs w:val="30"/>
          <w:lang w:eastAsia="en-US"/>
        </w:rPr>
        <w:t>администрацией государственного предприятия «Минсктранс»</w:t>
      </w:r>
    </w:p>
    <w:p w:rsidR="00B2761A" w:rsidRPr="00B2761A" w:rsidRDefault="00B2761A" w:rsidP="00B2761A">
      <w:pPr>
        <w:adjustRightInd/>
        <w:jc w:val="center"/>
        <w:rPr>
          <w:b w:val="0"/>
          <w:bCs w:val="0"/>
          <w:sz w:val="30"/>
          <w:szCs w:val="30"/>
          <w:lang w:eastAsia="en-US"/>
        </w:rPr>
      </w:pPr>
      <w:r w:rsidRPr="00B2761A">
        <w:rPr>
          <w:b w:val="0"/>
          <w:bCs w:val="0"/>
          <w:sz w:val="30"/>
          <w:szCs w:val="30"/>
          <w:lang w:eastAsia="en-US"/>
        </w:rPr>
        <w:t>согласно постановлению Совета Министров Республики Беларусь от 24 сентября 2021 г. № 548</w:t>
      </w:r>
    </w:p>
    <w:p w:rsidR="00B2761A" w:rsidRPr="00B2761A" w:rsidRDefault="00B2761A" w:rsidP="00B2761A">
      <w:pPr>
        <w:adjustRightInd/>
        <w:jc w:val="center"/>
        <w:rPr>
          <w:b w:val="0"/>
          <w:bCs w:val="0"/>
          <w:sz w:val="30"/>
          <w:szCs w:val="30"/>
          <w:lang w:eastAsia="en-US"/>
        </w:rPr>
      </w:pPr>
      <w:r w:rsidRPr="00B2761A">
        <w:rPr>
          <w:b w:val="0"/>
          <w:bCs w:val="0"/>
          <w:sz w:val="30"/>
          <w:szCs w:val="30"/>
          <w:lang w:eastAsia="en-US"/>
        </w:rPr>
        <w:t>«Об административных процедурах, осуществляемых в отношении субъектов хозяйствования»</w:t>
      </w:r>
    </w:p>
    <w:p w:rsidR="00B2761A" w:rsidRPr="00B2761A" w:rsidRDefault="00B2761A" w:rsidP="00B2761A">
      <w:pPr>
        <w:adjustRightInd/>
        <w:rPr>
          <w:b w:val="0"/>
          <w:bCs w:val="0"/>
          <w:sz w:val="30"/>
          <w:szCs w:val="30"/>
          <w:lang w:eastAsia="en-US"/>
        </w:rPr>
      </w:pPr>
    </w:p>
    <w:p w:rsidR="00B2761A" w:rsidRPr="00366E19" w:rsidRDefault="00B2761A" w:rsidP="00B2761A">
      <w:pPr>
        <w:adjustRightInd/>
        <w:rPr>
          <w:sz w:val="30"/>
          <w:szCs w:val="30"/>
          <w:lang w:eastAsia="en-US"/>
        </w:rPr>
      </w:pPr>
      <w:r w:rsidRPr="00366E19">
        <w:rPr>
          <w:sz w:val="30"/>
          <w:szCs w:val="30"/>
          <w:lang w:eastAsia="en-US"/>
        </w:rPr>
        <w:t xml:space="preserve">Административные процедуры осуществляются по адресу: </w:t>
      </w:r>
    </w:p>
    <w:p w:rsidR="00B2761A" w:rsidRPr="00366E19" w:rsidRDefault="00B2761A" w:rsidP="00B2761A">
      <w:pPr>
        <w:adjustRightInd/>
        <w:rPr>
          <w:b w:val="0"/>
          <w:bCs w:val="0"/>
          <w:sz w:val="30"/>
          <w:szCs w:val="30"/>
          <w:lang w:eastAsia="en-US"/>
        </w:rPr>
      </w:pPr>
      <w:r w:rsidRPr="00366E19">
        <w:rPr>
          <w:b w:val="0"/>
          <w:bCs w:val="0"/>
          <w:sz w:val="30"/>
          <w:szCs w:val="30"/>
          <w:lang w:eastAsia="en-US"/>
        </w:rPr>
        <w:t>ул. 3-го Сентября, 1-А, 220073 г. Минск – 1 этаж, к. 216, 230, 231,</w:t>
      </w:r>
      <w:r>
        <w:rPr>
          <w:b w:val="0"/>
          <w:bCs w:val="0"/>
          <w:sz w:val="30"/>
          <w:szCs w:val="30"/>
          <w:lang w:eastAsia="en-US"/>
        </w:rPr>
        <w:t xml:space="preserve"> </w:t>
      </w:r>
      <w:r w:rsidRPr="00366E19">
        <w:rPr>
          <w:b w:val="0"/>
          <w:bCs w:val="0"/>
          <w:sz w:val="30"/>
          <w:szCs w:val="30"/>
          <w:lang w:eastAsia="en-US"/>
        </w:rPr>
        <w:t xml:space="preserve"> тел. 270 34 46</w:t>
      </w:r>
    </w:p>
    <w:p w:rsidR="00B2761A" w:rsidRPr="00366E19" w:rsidRDefault="00B2761A" w:rsidP="00B2761A">
      <w:pPr>
        <w:adjustRightInd/>
        <w:rPr>
          <w:sz w:val="30"/>
          <w:szCs w:val="30"/>
          <w:lang w:eastAsia="en-US"/>
        </w:rPr>
      </w:pPr>
      <w:r w:rsidRPr="00366E19">
        <w:rPr>
          <w:sz w:val="30"/>
          <w:szCs w:val="30"/>
          <w:lang w:eastAsia="en-US"/>
        </w:rPr>
        <w:t>График приема:</w:t>
      </w:r>
    </w:p>
    <w:p w:rsidR="00B2761A" w:rsidRPr="00366E19" w:rsidRDefault="00B2761A" w:rsidP="00B2761A">
      <w:pPr>
        <w:adjustRightInd/>
        <w:rPr>
          <w:b w:val="0"/>
          <w:bCs w:val="0"/>
          <w:sz w:val="30"/>
          <w:szCs w:val="30"/>
          <w:lang w:eastAsia="en-US"/>
        </w:rPr>
      </w:pPr>
      <w:r w:rsidRPr="00366E19">
        <w:rPr>
          <w:b w:val="0"/>
          <w:bCs w:val="0"/>
          <w:sz w:val="30"/>
          <w:szCs w:val="30"/>
          <w:lang w:eastAsia="en-US"/>
        </w:rPr>
        <w:t xml:space="preserve">понедельник – с 08.00 до 17.00 </w:t>
      </w:r>
    </w:p>
    <w:p w:rsidR="00B2761A" w:rsidRPr="00366E19" w:rsidRDefault="00B2761A" w:rsidP="00B2761A">
      <w:pPr>
        <w:adjustRightInd/>
        <w:rPr>
          <w:b w:val="0"/>
          <w:bCs w:val="0"/>
          <w:sz w:val="30"/>
          <w:szCs w:val="30"/>
          <w:lang w:eastAsia="en-US"/>
        </w:rPr>
      </w:pPr>
      <w:r w:rsidRPr="00366E19">
        <w:rPr>
          <w:b w:val="0"/>
          <w:bCs w:val="0"/>
          <w:sz w:val="30"/>
          <w:szCs w:val="30"/>
          <w:lang w:eastAsia="en-US"/>
        </w:rPr>
        <w:t xml:space="preserve">вторник – с 08.00 до 17.00 </w:t>
      </w:r>
    </w:p>
    <w:p w:rsidR="00B2761A" w:rsidRPr="00366E19" w:rsidRDefault="00B2761A" w:rsidP="00B2761A">
      <w:pPr>
        <w:adjustRightInd/>
        <w:rPr>
          <w:b w:val="0"/>
          <w:bCs w:val="0"/>
          <w:sz w:val="30"/>
          <w:szCs w:val="30"/>
          <w:lang w:eastAsia="en-US"/>
        </w:rPr>
      </w:pPr>
      <w:r w:rsidRPr="00366E19">
        <w:rPr>
          <w:b w:val="0"/>
          <w:bCs w:val="0"/>
          <w:sz w:val="30"/>
          <w:szCs w:val="30"/>
          <w:lang w:eastAsia="en-US"/>
        </w:rPr>
        <w:t>четверг – с 08.00 до 20.00</w:t>
      </w:r>
    </w:p>
    <w:p w:rsidR="00B2761A" w:rsidRPr="00366E19" w:rsidRDefault="00B2761A" w:rsidP="00B2761A">
      <w:pPr>
        <w:shd w:val="clear" w:color="auto" w:fill="FFFFFF"/>
        <w:adjustRightInd/>
        <w:rPr>
          <w:sz w:val="30"/>
          <w:szCs w:val="30"/>
        </w:rPr>
      </w:pPr>
      <w:r w:rsidRPr="00366E19">
        <w:rPr>
          <w:sz w:val="30"/>
          <w:szCs w:val="30"/>
        </w:rPr>
        <w:t xml:space="preserve">Должностное лицо, ответственное за реализацию </w:t>
      </w:r>
      <w:r w:rsidRPr="00366E19">
        <w:rPr>
          <w:sz w:val="30"/>
          <w:szCs w:val="30"/>
          <w:lang w:eastAsia="en-US"/>
        </w:rPr>
        <w:t>административных</w:t>
      </w:r>
      <w:r w:rsidRPr="00366E19">
        <w:rPr>
          <w:sz w:val="30"/>
          <w:szCs w:val="30"/>
        </w:rPr>
        <w:t xml:space="preserve"> процедур:</w:t>
      </w:r>
    </w:p>
    <w:p w:rsidR="00B2761A" w:rsidRPr="00366E19" w:rsidRDefault="00B2761A" w:rsidP="00B2761A">
      <w:pPr>
        <w:shd w:val="clear" w:color="auto" w:fill="FFFFFF"/>
        <w:adjustRightInd/>
        <w:rPr>
          <w:b w:val="0"/>
          <w:bCs w:val="0"/>
          <w:sz w:val="30"/>
          <w:szCs w:val="30"/>
        </w:rPr>
      </w:pPr>
      <w:r>
        <w:rPr>
          <w:b w:val="0"/>
          <w:bCs w:val="0"/>
          <w:sz w:val="30"/>
          <w:szCs w:val="30"/>
        </w:rPr>
        <w:t>н</w:t>
      </w:r>
      <w:r w:rsidRPr="00366E19">
        <w:rPr>
          <w:b w:val="0"/>
          <w:bCs w:val="0"/>
          <w:sz w:val="30"/>
          <w:szCs w:val="30"/>
        </w:rPr>
        <w:t>ачальник Минской городской инспекции Гостех</w:t>
      </w:r>
      <w:r>
        <w:rPr>
          <w:b w:val="0"/>
          <w:bCs w:val="0"/>
          <w:sz w:val="30"/>
          <w:szCs w:val="30"/>
        </w:rPr>
        <w:t>надзора Лосев Алексей Иванович;</w:t>
      </w:r>
    </w:p>
    <w:p w:rsidR="00B2761A" w:rsidRDefault="00B2761A" w:rsidP="00B2761A">
      <w:pPr>
        <w:shd w:val="clear" w:color="auto" w:fill="FFFFFF"/>
        <w:adjustRightInd/>
        <w:ind w:right="-285"/>
        <w:rPr>
          <w:b w:val="0"/>
          <w:bCs w:val="0"/>
          <w:sz w:val="30"/>
          <w:szCs w:val="30"/>
        </w:rPr>
      </w:pPr>
      <w:r w:rsidRPr="00366E19">
        <w:rPr>
          <w:b w:val="0"/>
          <w:bCs w:val="0"/>
          <w:sz w:val="30"/>
          <w:szCs w:val="30"/>
        </w:rPr>
        <w:t>заместитель начальника Минской го</w:t>
      </w:r>
      <w:r>
        <w:rPr>
          <w:b w:val="0"/>
          <w:bCs w:val="0"/>
          <w:sz w:val="30"/>
          <w:szCs w:val="30"/>
        </w:rPr>
        <w:t>родской инспекции Гостехнадзора Пташник Дмитрий Михайлович;</w:t>
      </w:r>
      <w:r w:rsidRPr="00366E19">
        <w:rPr>
          <w:b w:val="0"/>
          <w:bCs w:val="0"/>
          <w:sz w:val="30"/>
          <w:szCs w:val="30"/>
        </w:rPr>
        <w:t xml:space="preserve"> </w:t>
      </w:r>
    </w:p>
    <w:p w:rsidR="00B2761A" w:rsidRDefault="00B2761A" w:rsidP="00B2761A">
      <w:pPr>
        <w:shd w:val="clear" w:color="auto" w:fill="FFFFFF"/>
        <w:adjustRightInd/>
        <w:ind w:right="-285"/>
        <w:rPr>
          <w:b w:val="0"/>
          <w:bCs w:val="0"/>
          <w:sz w:val="30"/>
          <w:szCs w:val="30"/>
          <w:lang w:eastAsia="en-US"/>
        </w:rPr>
      </w:pPr>
      <w:r w:rsidRPr="00366E19">
        <w:rPr>
          <w:b w:val="0"/>
          <w:bCs w:val="0"/>
          <w:sz w:val="30"/>
          <w:szCs w:val="30"/>
          <w:lang w:eastAsia="en-US"/>
        </w:rPr>
        <w:t>ведущий инженер Минской городской инспекции гостехнадзора Шичко</w:t>
      </w:r>
      <w:r>
        <w:rPr>
          <w:b w:val="0"/>
          <w:bCs w:val="0"/>
          <w:sz w:val="30"/>
          <w:szCs w:val="30"/>
          <w:lang w:eastAsia="en-US"/>
        </w:rPr>
        <w:t xml:space="preserve"> </w:t>
      </w:r>
      <w:r w:rsidRPr="00366E19">
        <w:rPr>
          <w:b w:val="0"/>
          <w:bCs w:val="0"/>
          <w:sz w:val="30"/>
          <w:szCs w:val="30"/>
          <w:lang w:eastAsia="en-US"/>
        </w:rPr>
        <w:t>Владимир Петрович</w:t>
      </w:r>
      <w:r>
        <w:rPr>
          <w:b w:val="0"/>
          <w:bCs w:val="0"/>
          <w:sz w:val="30"/>
          <w:szCs w:val="30"/>
          <w:lang w:eastAsia="en-US"/>
        </w:rPr>
        <w:t>.</w:t>
      </w:r>
    </w:p>
    <w:p w:rsidR="00B2761A" w:rsidRPr="00B2761A" w:rsidRDefault="00B2761A" w:rsidP="00FF6421">
      <w:pPr>
        <w:tabs>
          <w:tab w:val="left" w:pos="1134"/>
          <w:tab w:val="left" w:pos="6521"/>
          <w:tab w:val="left" w:pos="6946"/>
        </w:tabs>
        <w:spacing w:after="120"/>
        <w:ind w:firstLine="709"/>
        <w:jc w:val="both"/>
        <w:rPr>
          <w:b w:val="0"/>
          <w:sz w:val="30"/>
          <w:szCs w:val="30"/>
        </w:rPr>
      </w:pPr>
    </w:p>
    <w:tbl>
      <w:tblPr>
        <w:tblStyle w:val="a6"/>
        <w:tblW w:w="0" w:type="auto"/>
        <w:tblLook w:val="04A0" w:firstRow="1" w:lastRow="0" w:firstColumn="1" w:lastColumn="0" w:noHBand="0" w:noVBand="1"/>
      </w:tblPr>
      <w:tblGrid>
        <w:gridCol w:w="6658"/>
        <w:gridCol w:w="4677"/>
        <w:gridCol w:w="2390"/>
      </w:tblGrid>
      <w:tr w:rsidR="000B1C25" w:rsidRPr="000B1C25" w:rsidTr="000B1C25">
        <w:tc>
          <w:tcPr>
            <w:tcW w:w="6658" w:type="dxa"/>
            <w:vAlign w:val="center"/>
          </w:tcPr>
          <w:p w:rsidR="000B1C25" w:rsidRPr="000B1C25" w:rsidRDefault="000B1C25" w:rsidP="00B2761A">
            <w:pPr>
              <w:tabs>
                <w:tab w:val="left" w:pos="1134"/>
                <w:tab w:val="left" w:pos="6521"/>
                <w:tab w:val="left" w:pos="6946"/>
              </w:tabs>
              <w:jc w:val="center"/>
              <w:rPr>
                <w:b w:val="0"/>
                <w:sz w:val="22"/>
                <w:szCs w:val="22"/>
                <w:lang w:val="be-BY"/>
              </w:rPr>
            </w:pPr>
            <w:r w:rsidRPr="000B1C25">
              <w:rPr>
                <w:b w:val="0"/>
                <w:sz w:val="22"/>
                <w:szCs w:val="22"/>
                <w:lang w:val="be-BY"/>
              </w:rPr>
              <w:t>Наименование административной процедуры</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rsidR="000B1C25" w:rsidRPr="000B1C25" w:rsidRDefault="000B1C25" w:rsidP="00B2761A">
            <w:pPr>
              <w:spacing w:before="45" w:after="45" w:line="240" w:lineRule="atLeast"/>
              <w:ind w:left="45" w:right="45"/>
              <w:jc w:val="center"/>
              <w:rPr>
                <w:b w:val="0"/>
                <w:bCs w:val="0"/>
                <w:sz w:val="22"/>
                <w:szCs w:val="22"/>
              </w:rPr>
            </w:pPr>
            <w:r w:rsidRPr="000B1C25">
              <w:rPr>
                <w:b w:val="0"/>
                <w:sz w:val="22"/>
                <w:szCs w:val="22"/>
              </w:rPr>
              <w:t>Срок осуществления административной процедуры</w:t>
            </w:r>
          </w:p>
        </w:tc>
        <w:tc>
          <w:tcPr>
            <w:tcW w:w="2390" w:type="dxa"/>
            <w:tcBorders>
              <w:top w:val="single" w:sz="4" w:space="0" w:color="auto"/>
              <w:left w:val="single" w:sz="4" w:space="0" w:color="auto"/>
              <w:bottom w:val="single" w:sz="4" w:space="0" w:color="auto"/>
              <w:right w:val="single" w:sz="4" w:space="0" w:color="auto"/>
            </w:tcBorders>
            <w:shd w:val="clear" w:color="auto" w:fill="FFFFFF"/>
            <w:vAlign w:val="center"/>
          </w:tcPr>
          <w:p w:rsidR="000B1C25" w:rsidRPr="000B1C25" w:rsidRDefault="000B1C25" w:rsidP="00B2761A">
            <w:pPr>
              <w:spacing w:before="45" w:after="45" w:line="240" w:lineRule="atLeast"/>
              <w:ind w:left="45" w:right="45"/>
              <w:jc w:val="center"/>
              <w:rPr>
                <w:b w:val="0"/>
                <w:sz w:val="22"/>
                <w:szCs w:val="22"/>
              </w:rPr>
            </w:pPr>
            <w:r w:rsidRPr="000B1C25">
              <w:rPr>
                <w:b w:val="0"/>
                <w:sz w:val="22"/>
                <w:szCs w:val="22"/>
              </w:rPr>
              <w:t>Вид платы, взимаемой при осуществлении административной процедуры</w:t>
            </w:r>
          </w:p>
        </w:tc>
      </w:tr>
      <w:tr w:rsidR="000B1C25" w:rsidRPr="000B1C25" w:rsidTr="000B1C25">
        <w:tc>
          <w:tcPr>
            <w:tcW w:w="6658" w:type="dxa"/>
          </w:tcPr>
          <w:p w:rsidR="000B1C25" w:rsidRPr="000B1C25" w:rsidRDefault="000B1C25" w:rsidP="00B2761A">
            <w:pPr>
              <w:pStyle w:val="TableParagraph"/>
              <w:tabs>
                <w:tab w:val="left" w:pos="2544"/>
                <w:tab w:val="left" w:pos="4378"/>
                <w:tab w:val="left" w:pos="5939"/>
              </w:tabs>
              <w:ind w:left="108"/>
              <w:rPr>
                <w:lang w:val="ru-RU"/>
              </w:rPr>
            </w:pPr>
            <w:r w:rsidRPr="000B1C25">
              <w:rPr>
                <w:lang w:val="be-BY"/>
              </w:rPr>
              <w:t xml:space="preserve">5.8. </w:t>
            </w:r>
            <w:r w:rsidRPr="000B1C25">
              <w:rPr>
                <w:lang w:val="ru-RU"/>
              </w:rPr>
              <w:t xml:space="preserve">Государственная регистрация колесного трактора, прицепа к нему, самоходной машины (далее </w:t>
            </w:r>
            <w:r w:rsidRPr="000B1C25">
              <w:rPr>
                <w:spacing w:val="-4"/>
                <w:lang w:val="ru-RU"/>
              </w:rPr>
              <w:t xml:space="preserve">в </w:t>
            </w:r>
            <w:r w:rsidRPr="000B1C25">
              <w:rPr>
                <w:spacing w:val="-72"/>
                <w:lang w:val="ru-RU"/>
              </w:rPr>
              <w:t xml:space="preserve"> </w:t>
            </w:r>
            <w:r w:rsidRPr="000B1C25">
              <w:rPr>
                <w:lang w:val="ru-RU"/>
              </w:rPr>
              <w:t>настоящем пункте</w:t>
            </w:r>
            <w:r w:rsidRPr="000B1C25">
              <w:rPr>
                <w:spacing w:val="2"/>
                <w:lang w:val="ru-RU"/>
              </w:rPr>
              <w:t xml:space="preserve"> </w:t>
            </w:r>
            <w:r w:rsidRPr="000B1C25">
              <w:rPr>
                <w:lang w:val="ru-RU"/>
              </w:rPr>
              <w:t>– машины)</w:t>
            </w:r>
          </w:p>
        </w:tc>
        <w:tc>
          <w:tcPr>
            <w:tcW w:w="4677" w:type="dxa"/>
          </w:tcPr>
          <w:p w:rsidR="000B1C25" w:rsidRPr="000B1C25" w:rsidRDefault="000B1C25" w:rsidP="00366E19">
            <w:pPr>
              <w:pStyle w:val="TableParagraph"/>
              <w:tabs>
                <w:tab w:val="left" w:pos="2544"/>
                <w:tab w:val="left" w:pos="4378"/>
                <w:tab w:val="left" w:pos="5939"/>
              </w:tabs>
              <w:ind w:left="108"/>
              <w:rPr>
                <w:lang w:val="ru-RU"/>
              </w:rPr>
            </w:pPr>
          </w:p>
        </w:tc>
        <w:tc>
          <w:tcPr>
            <w:tcW w:w="2390" w:type="dxa"/>
          </w:tcPr>
          <w:p w:rsidR="000B1C25" w:rsidRPr="000B1C25" w:rsidRDefault="000B1C25" w:rsidP="00366E19">
            <w:pPr>
              <w:pStyle w:val="TableParagraph"/>
              <w:tabs>
                <w:tab w:val="left" w:pos="2544"/>
                <w:tab w:val="left" w:pos="4378"/>
                <w:tab w:val="left" w:pos="5939"/>
              </w:tabs>
              <w:ind w:left="108"/>
              <w:rPr>
                <w:lang w:val="ru-RU"/>
              </w:rPr>
            </w:pPr>
          </w:p>
        </w:tc>
      </w:tr>
      <w:tr w:rsidR="000B1C25" w:rsidRPr="000B1C25" w:rsidTr="000B1C25">
        <w:tc>
          <w:tcPr>
            <w:tcW w:w="6658" w:type="dxa"/>
          </w:tcPr>
          <w:p w:rsidR="000B1C25" w:rsidRPr="000B1C25" w:rsidRDefault="000B1C25" w:rsidP="00366E19">
            <w:pPr>
              <w:pStyle w:val="TableParagraph"/>
              <w:spacing w:before="99"/>
              <w:ind w:left="108"/>
              <w:rPr>
                <w:lang w:val="ru-RU"/>
              </w:rPr>
            </w:pPr>
            <w:r w:rsidRPr="000B1C25">
              <w:rPr>
                <w:lang w:val="ru-RU"/>
              </w:rPr>
              <w:t>5.8.1. государственная</w:t>
            </w:r>
            <w:r w:rsidRPr="000B1C25">
              <w:rPr>
                <w:spacing w:val="-6"/>
                <w:lang w:val="ru-RU"/>
              </w:rPr>
              <w:t xml:space="preserve"> </w:t>
            </w:r>
            <w:r w:rsidRPr="000B1C25">
              <w:rPr>
                <w:lang w:val="ru-RU"/>
              </w:rPr>
              <w:t>регистрация</w:t>
            </w:r>
            <w:r w:rsidRPr="000B1C25">
              <w:rPr>
                <w:spacing w:val="-5"/>
                <w:lang w:val="ru-RU"/>
              </w:rPr>
              <w:t xml:space="preserve"> </w:t>
            </w:r>
            <w:r w:rsidRPr="000B1C25">
              <w:rPr>
                <w:lang w:val="ru-RU"/>
              </w:rPr>
              <w:t>машины</w:t>
            </w:r>
          </w:p>
        </w:tc>
        <w:tc>
          <w:tcPr>
            <w:tcW w:w="4677" w:type="dxa"/>
          </w:tcPr>
          <w:p w:rsidR="000B1C25" w:rsidRPr="000B1C25" w:rsidRDefault="000B1C25" w:rsidP="00366E19">
            <w:pPr>
              <w:pStyle w:val="TableParagraph"/>
              <w:spacing w:before="99"/>
              <w:ind w:left="108"/>
              <w:rPr>
                <w:lang w:val="ru-RU"/>
              </w:rPr>
            </w:pPr>
            <w:r w:rsidRPr="000B1C25">
              <w:rPr>
                <w:lang w:val="ru-RU"/>
              </w:rPr>
              <w:t>5 рабочих дней, а в случае необходимости выезда по месту нахождения колесного трактора, прицепа к нему, самоходной машины – 8 рабочих дней</w:t>
            </w:r>
          </w:p>
        </w:tc>
        <w:tc>
          <w:tcPr>
            <w:tcW w:w="2390" w:type="dxa"/>
          </w:tcPr>
          <w:p w:rsidR="000B1C25" w:rsidRPr="000B1C25" w:rsidRDefault="000B1C25" w:rsidP="00366E19">
            <w:pPr>
              <w:pStyle w:val="TableParagraph"/>
              <w:spacing w:before="99"/>
              <w:ind w:left="108"/>
              <w:rPr>
                <w:lang w:val="ru-RU"/>
              </w:rPr>
            </w:pPr>
            <w:r>
              <w:rPr>
                <w:lang w:val="ru-RU"/>
              </w:rPr>
              <w:t>государственная пошлина</w:t>
            </w:r>
          </w:p>
        </w:tc>
      </w:tr>
      <w:tr w:rsidR="000B1C25" w:rsidRPr="000B1C25" w:rsidTr="000B1C25">
        <w:tc>
          <w:tcPr>
            <w:tcW w:w="6658" w:type="dxa"/>
          </w:tcPr>
          <w:p w:rsidR="000B1C25" w:rsidRPr="000B1C25" w:rsidRDefault="000B1C25" w:rsidP="00366E19">
            <w:pPr>
              <w:pStyle w:val="TableParagraph"/>
              <w:tabs>
                <w:tab w:val="left" w:pos="1549"/>
                <w:tab w:val="left" w:pos="3191"/>
                <w:tab w:val="left" w:pos="3621"/>
                <w:tab w:val="left" w:pos="5402"/>
                <w:tab w:val="left" w:pos="7009"/>
              </w:tabs>
              <w:ind w:left="108" w:right="99"/>
              <w:rPr>
                <w:lang w:val="ru-RU"/>
              </w:rPr>
            </w:pPr>
            <w:r w:rsidRPr="000B1C25">
              <w:rPr>
                <w:lang w:val="ru-RU"/>
              </w:rPr>
              <w:t xml:space="preserve">5.8.2. внесение изменения в документы, связанные </w:t>
            </w:r>
            <w:r w:rsidRPr="000B1C25">
              <w:rPr>
                <w:spacing w:val="-4"/>
                <w:lang w:val="ru-RU"/>
              </w:rPr>
              <w:t>с</w:t>
            </w:r>
            <w:r w:rsidRPr="000B1C25">
              <w:rPr>
                <w:spacing w:val="-72"/>
                <w:lang w:val="ru-RU"/>
              </w:rPr>
              <w:t xml:space="preserve"> </w:t>
            </w:r>
            <w:r w:rsidRPr="000B1C25">
              <w:rPr>
                <w:lang w:val="ru-RU"/>
              </w:rPr>
              <w:t>государственной</w:t>
            </w:r>
            <w:r w:rsidRPr="000B1C25">
              <w:rPr>
                <w:spacing w:val="-2"/>
                <w:lang w:val="ru-RU"/>
              </w:rPr>
              <w:t xml:space="preserve"> </w:t>
            </w:r>
            <w:r w:rsidRPr="000B1C25">
              <w:rPr>
                <w:lang w:val="ru-RU"/>
              </w:rPr>
              <w:t>регистрацией</w:t>
            </w:r>
            <w:r w:rsidRPr="000B1C25">
              <w:rPr>
                <w:spacing w:val="-2"/>
                <w:lang w:val="ru-RU"/>
              </w:rPr>
              <w:t xml:space="preserve"> </w:t>
            </w:r>
            <w:r w:rsidRPr="000B1C25">
              <w:rPr>
                <w:lang w:val="ru-RU"/>
              </w:rPr>
              <w:t>машины</w:t>
            </w:r>
          </w:p>
        </w:tc>
        <w:tc>
          <w:tcPr>
            <w:tcW w:w="4677" w:type="dxa"/>
          </w:tcPr>
          <w:p w:rsidR="000B1C25" w:rsidRPr="000B1C25" w:rsidRDefault="000B1C25" w:rsidP="00366E19">
            <w:pPr>
              <w:pStyle w:val="TableParagraph"/>
              <w:tabs>
                <w:tab w:val="left" w:pos="1549"/>
                <w:tab w:val="left" w:pos="3191"/>
                <w:tab w:val="left" w:pos="3621"/>
                <w:tab w:val="left" w:pos="5402"/>
                <w:tab w:val="left" w:pos="7009"/>
              </w:tabs>
              <w:ind w:left="108" w:right="99"/>
              <w:rPr>
                <w:lang w:val="ru-RU"/>
              </w:rPr>
            </w:pPr>
            <w:r w:rsidRPr="000B1C25">
              <w:rPr>
                <w:lang w:val="ru-RU"/>
              </w:rPr>
              <w:t>3 рабочих дня, а в случае необходимости выезда по месту нахождения колесного трактора, прицепа к нему, самоходной машины – 5 рабочих дней</w:t>
            </w:r>
          </w:p>
        </w:tc>
        <w:tc>
          <w:tcPr>
            <w:tcW w:w="2390" w:type="dxa"/>
          </w:tcPr>
          <w:p w:rsidR="000B1C25" w:rsidRPr="000B1C25" w:rsidRDefault="000B1C25" w:rsidP="00366E19">
            <w:pPr>
              <w:pStyle w:val="TableParagraph"/>
              <w:tabs>
                <w:tab w:val="left" w:pos="1549"/>
                <w:tab w:val="left" w:pos="3191"/>
                <w:tab w:val="left" w:pos="3621"/>
                <w:tab w:val="left" w:pos="5402"/>
                <w:tab w:val="left" w:pos="7009"/>
              </w:tabs>
              <w:ind w:left="108" w:right="99"/>
              <w:rPr>
                <w:lang w:val="ru-RU"/>
              </w:rPr>
            </w:pPr>
            <w:r w:rsidRPr="000B1C25">
              <w:rPr>
                <w:lang w:val="ru-RU"/>
              </w:rPr>
              <w:t>государственная пошлина</w:t>
            </w:r>
          </w:p>
        </w:tc>
      </w:tr>
      <w:tr w:rsidR="000B1C25" w:rsidRPr="000B1C25" w:rsidTr="000B1C25">
        <w:tc>
          <w:tcPr>
            <w:tcW w:w="6658" w:type="dxa"/>
          </w:tcPr>
          <w:p w:rsidR="000B1C25" w:rsidRPr="000B1C25" w:rsidRDefault="000B1C25" w:rsidP="00366E19">
            <w:pPr>
              <w:pStyle w:val="TableParagraph"/>
              <w:tabs>
                <w:tab w:val="left" w:pos="997"/>
                <w:tab w:val="left" w:pos="3546"/>
                <w:tab w:val="left" w:pos="4452"/>
                <w:tab w:val="left" w:pos="5546"/>
              </w:tabs>
              <w:ind w:left="108" w:right="103"/>
              <w:rPr>
                <w:lang w:val="ru-RU"/>
              </w:rPr>
            </w:pPr>
            <w:r w:rsidRPr="000B1C25">
              <w:rPr>
                <w:lang w:val="ru-RU"/>
              </w:rPr>
              <w:t>5.8.3. получение</w:t>
            </w:r>
            <w:r w:rsidRPr="000B1C25">
              <w:rPr>
                <w:spacing w:val="25"/>
                <w:lang w:val="ru-RU"/>
              </w:rPr>
              <w:t xml:space="preserve"> </w:t>
            </w:r>
            <w:r w:rsidRPr="000B1C25">
              <w:rPr>
                <w:lang w:val="ru-RU"/>
              </w:rPr>
              <w:t>свидетельства</w:t>
            </w:r>
            <w:r w:rsidRPr="000B1C25">
              <w:rPr>
                <w:spacing w:val="22"/>
                <w:lang w:val="ru-RU"/>
              </w:rPr>
              <w:t xml:space="preserve"> </w:t>
            </w:r>
            <w:r w:rsidRPr="000B1C25">
              <w:rPr>
                <w:lang w:val="ru-RU"/>
              </w:rPr>
              <w:t>о</w:t>
            </w:r>
            <w:r w:rsidRPr="000B1C25">
              <w:rPr>
                <w:spacing w:val="24"/>
                <w:lang w:val="ru-RU"/>
              </w:rPr>
              <w:t xml:space="preserve"> </w:t>
            </w:r>
            <w:r w:rsidRPr="000B1C25">
              <w:rPr>
                <w:lang w:val="ru-RU"/>
              </w:rPr>
              <w:t>регистрации</w:t>
            </w:r>
            <w:r w:rsidRPr="000B1C25">
              <w:rPr>
                <w:spacing w:val="23"/>
                <w:lang w:val="ru-RU"/>
              </w:rPr>
              <w:t xml:space="preserve"> </w:t>
            </w:r>
            <w:r w:rsidRPr="000B1C25">
              <w:rPr>
                <w:lang w:val="ru-RU"/>
              </w:rPr>
              <w:t>машины</w:t>
            </w:r>
            <w:r w:rsidRPr="000B1C25">
              <w:rPr>
                <w:spacing w:val="25"/>
                <w:lang w:val="ru-RU"/>
              </w:rPr>
              <w:t xml:space="preserve"> </w:t>
            </w:r>
            <w:r w:rsidRPr="000B1C25">
              <w:rPr>
                <w:lang w:val="ru-RU"/>
              </w:rPr>
              <w:t>и</w:t>
            </w:r>
            <w:r w:rsidRPr="000B1C25">
              <w:rPr>
                <w:spacing w:val="-72"/>
                <w:lang w:val="ru-RU"/>
              </w:rPr>
              <w:t xml:space="preserve"> </w:t>
            </w:r>
            <w:r w:rsidRPr="000B1C25">
              <w:rPr>
                <w:lang w:val="ru-RU"/>
              </w:rPr>
              <w:t>(или)</w:t>
            </w:r>
            <w:r w:rsidRPr="000B1C25">
              <w:rPr>
                <w:lang w:val="ru-RU"/>
              </w:rPr>
              <w:tab/>
              <w:t xml:space="preserve">регистрационного знака взамен </w:t>
            </w:r>
            <w:r w:rsidRPr="000B1C25">
              <w:rPr>
                <w:spacing w:val="-1"/>
                <w:lang w:val="ru-RU"/>
              </w:rPr>
              <w:t>утраченного</w:t>
            </w:r>
          </w:p>
          <w:p w:rsidR="000B1C25" w:rsidRPr="000B1C25" w:rsidRDefault="000B1C25" w:rsidP="00366E19">
            <w:pPr>
              <w:pStyle w:val="TableParagraph"/>
              <w:ind w:left="108"/>
              <w:rPr>
                <w:lang w:val="ru-RU"/>
              </w:rPr>
            </w:pPr>
            <w:r w:rsidRPr="000B1C25">
              <w:rPr>
                <w:lang w:val="ru-RU"/>
              </w:rPr>
              <w:t>(похищенного)</w:t>
            </w:r>
            <w:r w:rsidRPr="000B1C25">
              <w:rPr>
                <w:spacing w:val="-3"/>
                <w:lang w:val="ru-RU"/>
              </w:rPr>
              <w:t xml:space="preserve"> </w:t>
            </w:r>
            <w:r w:rsidRPr="000B1C25">
              <w:rPr>
                <w:lang w:val="ru-RU"/>
              </w:rPr>
              <w:t>или</w:t>
            </w:r>
            <w:r w:rsidRPr="000B1C25">
              <w:rPr>
                <w:spacing w:val="-4"/>
                <w:lang w:val="ru-RU"/>
              </w:rPr>
              <w:t xml:space="preserve"> </w:t>
            </w:r>
            <w:r w:rsidRPr="000B1C25">
              <w:rPr>
                <w:lang w:val="ru-RU"/>
              </w:rPr>
              <w:t>пришедшего</w:t>
            </w:r>
            <w:r w:rsidRPr="000B1C25">
              <w:rPr>
                <w:spacing w:val="-4"/>
                <w:lang w:val="ru-RU"/>
              </w:rPr>
              <w:t xml:space="preserve"> </w:t>
            </w:r>
            <w:r w:rsidRPr="000B1C25">
              <w:rPr>
                <w:lang w:val="ru-RU"/>
              </w:rPr>
              <w:t>в</w:t>
            </w:r>
            <w:r w:rsidRPr="000B1C25">
              <w:rPr>
                <w:spacing w:val="-4"/>
                <w:lang w:val="ru-RU"/>
              </w:rPr>
              <w:t xml:space="preserve"> </w:t>
            </w:r>
            <w:r w:rsidRPr="000B1C25">
              <w:rPr>
                <w:lang w:val="ru-RU"/>
              </w:rPr>
              <w:t>негодность</w:t>
            </w:r>
          </w:p>
        </w:tc>
        <w:tc>
          <w:tcPr>
            <w:tcW w:w="4677" w:type="dxa"/>
          </w:tcPr>
          <w:p w:rsidR="000B1C25" w:rsidRPr="000B1C25" w:rsidRDefault="000B1C25" w:rsidP="00366E19">
            <w:pPr>
              <w:pStyle w:val="TableParagraph"/>
              <w:tabs>
                <w:tab w:val="left" w:pos="997"/>
                <w:tab w:val="left" w:pos="3546"/>
                <w:tab w:val="left" w:pos="4452"/>
                <w:tab w:val="left" w:pos="5546"/>
              </w:tabs>
              <w:ind w:left="108" w:right="103"/>
              <w:rPr>
                <w:lang w:val="ru-RU"/>
              </w:rPr>
            </w:pPr>
            <w:r w:rsidRPr="000B1C25">
              <w:rPr>
                <w:lang w:val="ru-RU"/>
              </w:rPr>
              <w:t xml:space="preserve">3 рабочих дня, а в случае необходимости выезда по месту нахождения колесного трактора, прицепа к нему, самоходной </w:t>
            </w:r>
            <w:r w:rsidRPr="000B1C25">
              <w:rPr>
                <w:lang w:val="ru-RU"/>
              </w:rPr>
              <w:lastRenderedPageBreak/>
              <w:t>машины – 5 рабочих дней</w:t>
            </w:r>
          </w:p>
        </w:tc>
        <w:tc>
          <w:tcPr>
            <w:tcW w:w="2390" w:type="dxa"/>
          </w:tcPr>
          <w:p w:rsidR="000B1C25" w:rsidRPr="000B1C25" w:rsidRDefault="000B1C25" w:rsidP="00366E19">
            <w:pPr>
              <w:pStyle w:val="TableParagraph"/>
              <w:tabs>
                <w:tab w:val="left" w:pos="997"/>
                <w:tab w:val="left" w:pos="3546"/>
                <w:tab w:val="left" w:pos="4452"/>
                <w:tab w:val="left" w:pos="5546"/>
              </w:tabs>
              <w:ind w:left="108" w:right="103"/>
              <w:rPr>
                <w:lang w:val="ru-RU"/>
              </w:rPr>
            </w:pPr>
            <w:r w:rsidRPr="000B1C25">
              <w:rPr>
                <w:lang w:val="ru-RU"/>
              </w:rPr>
              <w:lastRenderedPageBreak/>
              <w:t>государственная пошлина</w:t>
            </w:r>
          </w:p>
        </w:tc>
      </w:tr>
      <w:tr w:rsidR="000B1C25" w:rsidRPr="000B1C25" w:rsidTr="000B1C25">
        <w:tc>
          <w:tcPr>
            <w:tcW w:w="6658" w:type="dxa"/>
          </w:tcPr>
          <w:p w:rsidR="000B1C25" w:rsidRPr="000B1C25" w:rsidRDefault="000B1C25" w:rsidP="00B2761A">
            <w:pPr>
              <w:pStyle w:val="TableParagraph"/>
              <w:ind w:left="108" w:right="102"/>
              <w:jc w:val="both"/>
              <w:rPr>
                <w:lang w:val="ru-RU"/>
              </w:rPr>
            </w:pPr>
            <w:r w:rsidRPr="000B1C25">
              <w:rPr>
                <w:lang w:val="ru-RU"/>
              </w:rPr>
              <w:t>5.8.4. получение акта осмотра машины для снятия ее с учета</w:t>
            </w:r>
            <w:r w:rsidRPr="000B1C25">
              <w:rPr>
                <w:spacing w:val="-72"/>
                <w:lang w:val="ru-RU"/>
              </w:rPr>
              <w:t xml:space="preserve"> </w:t>
            </w:r>
            <w:r w:rsidRPr="000B1C25">
              <w:rPr>
                <w:lang w:val="ru-RU"/>
              </w:rPr>
              <w:t>в</w:t>
            </w:r>
            <w:r w:rsidRPr="000B1C25">
              <w:rPr>
                <w:spacing w:val="1"/>
                <w:lang w:val="ru-RU"/>
              </w:rPr>
              <w:t xml:space="preserve"> </w:t>
            </w:r>
            <w:r w:rsidRPr="000B1C25">
              <w:rPr>
                <w:lang w:val="ru-RU"/>
              </w:rPr>
              <w:t>случае</w:t>
            </w:r>
            <w:r w:rsidRPr="000B1C25">
              <w:rPr>
                <w:spacing w:val="1"/>
                <w:lang w:val="ru-RU"/>
              </w:rPr>
              <w:t xml:space="preserve"> </w:t>
            </w:r>
            <w:r w:rsidRPr="000B1C25">
              <w:rPr>
                <w:lang w:val="ru-RU"/>
              </w:rPr>
              <w:t>невозможности</w:t>
            </w:r>
            <w:r w:rsidRPr="000B1C25">
              <w:rPr>
                <w:spacing w:val="1"/>
                <w:lang w:val="ru-RU"/>
              </w:rPr>
              <w:t xml:space="preserve"> </w:t>
            </w:r>
            <w:r w:rsidRPr="000B1C25">
              <w:rPr>
                <w:lang w:val="ru-RU"/>
              </w:rPr>
              <w:t>представить</w:t>
            </w:r>
            <w:r w:rsidRPr="000B1C25">
              <w:rPr>
                <w:spacing w:val="1"/>
                <w:lang w:val="ru-RU"/>
              </w:rPr>
              <w:t xml:space="preserve"> </w:t>
            </w:r>
            <w:r w:rsidRPr="000B1C25">
              <w:rPr>
                <w:lang w:val="ru-RU"/>
              </w:rPr>
              <w:t>машину</w:t>
            </w:r>
            <w:r w:rsidRPr="000B1C25">
              <w:rPr>
                <w:spacing w:val="1"/>
                <w:lang w:val="ru-RU"/>
              </w:rPr>
              <w:t xml:space="preserve"> </w:t>
            </w:r>
            <w:r w:rsidRPr="000B1C25">
              <w:rPr>
                <w:lang w:val="ru-RU"/>
              </w:rPr>
              <w:t>на</w:t>
            </w:r>
            <w:r w:rsidRPr="000B1C25">
              <w:rPr>
                <w:spacing w:val="-72"/>
                <w:lang w:val="ru-RU"/>
              </w:rPr>
              <w:t xml:space="preserve"> </w:t>
            </w:r>
            <w:r w:rsidRPr="000B1C25">
              <w:rPr>
                <w:lang w:val="ru-RU"/>
              </w:rPr>
              <w:t>осмотр</w:t>
            </w:r>
            <w:r w:rsidRPr="000B1C25">
              <w:rPr>
                <w:spacing w:val="10"/>
                <w:lang w:val="ru-RU"/>
              </w:rPr>
              <w:t xml:space="preserve"> </w:t>
            </w:r>
            <w:r w:rsidRPr="000B1C25">
              <w:rPr>
                <w:lang w:val="ru-RU"/>
              </w:rPr>
              <w:t>либо</w:t>
            </w:r>
            <w:r w:rsidRPr="000B1C25">
              <w:rPr>
                <w:spacing w:val="9"/>
                <w:lang w:val="ru-RU"/>
              </w:rPr>
              <w:t xml:space="preserve"> </w:t>
            </w:r>
            <w:r w:rsidRPr="000B1C25">
              <w:rPr>
                <w:lang w:val="ru-RU"/>
              </w:rPr>
              <w:t>для</w:t>
            </w:r>
            <w:r w:rsidRPr="000B1C25">
              <w:rPr>
                <w:spacing w:val="10"/>
                <w:lang w:val="ru-RU"/>
              </w:rPr>
              <w:t xml:space="preserve"> </w:t>
            </w:r>
            <w:r w:rsidRPr="000B1C25">
              <w:rPr>
                <w:lang w:val="ru-RU"/>
              </w:rPr>
              <w:t>оформления</w:t>
            </w:r>
            <w:r w:rsidRPr="000B1C25">
              <w:rPr>
                <w:spacing w:val="8"/>
                <w:lang w:val="ru-RU"/>
              </w:rPr>
              <w:t xml:space="preserve"> </w:t>
            </w:r>
            <w:r w:rsidRPr="000B1C25">
              <w:rPr>
                <w:lang w:val="ru-RU"/>
              </w:rPr>
              <w:t>паспорта</w:t>
            </w:r>
            <w:r w:rsidRPr="000B1C25">
              <w:rPr>
                <w:spacing w:val="7"/>
                <w:lang w:val="ru-RU"/>
              </w:rPr>
              <w:t xml:space="preserve"> </w:t>
            </w:r>
            <w:r w:rsidRPr="000B1C25">
              <w:rPr>
                <w:lang w:val="ru-RU"/>
              </w:rPr>
              <w:t>самоходной машины</w:t>
            </w:r>
            <w:r w:rsidRPr="000B1C25">
              <w:rPr>
                <w:spacing w:val="-3"/>
                <w:lang w:val="ru-RU"/>
              </w:rPr>
              <w:t xml:space="preserve"> </w:t>
            </w:r>
            <w:r w:rsidRPr="000B1C25">
              <w:rPr>
                <w:lang w:val="ru-RU"/>
              </w:rPr>
              <w:t>и</w:t>
            </w:r>
            <w:r w:rsidRPr="000B1C25">
              <w:rPr>
                <w:spacing w:val="-3"/>
                <w:lang w:val="ru-RU"/>
              </w:rPr>
              <w:t xml:space="preserve"> </w:t>
            </w:r>
            <w:r w:rsidRPr="000B1C25">
              <w:rPr>
                <w:lang w:val="ru-RU"/>
              </w:rPr>
              <w:t>других</w:t>
            </w:r>
            <w:r w:rsidRPr="000B1C25">
              <w:rPr>
                <w:spacing w:val="1"/>
                <w:lang w:val="ru-RU"/>
              </w:rPr>
              <w:t xml:space="preserve"> </w:t>
            </w:r>
            <w:r w:rsidRPr="000B1C25">
              <w:rPr>
                <w:lang w:val="ru-RU"/>
              </w:rPr>
              <w:t>видов</w:t>
            </w:r>
            <w:r w:rsidRPr="000B1C25">
              <w:rPr>
                <w:spacing w:val="-3"/>
                <w:lang w:val="ru-RU"/>
              </w:rPr>
              <w:t xml:space="preserve"> </w:t>
            </w:r>
            <w:r w:rsidRPr="000B1C25">
              <w:rPr>
                <w:lang w:val="ru-RU"/>
              </w:rPr>
              <w:t>техники</w:t>
            </w:r>
          </w:p>
        </w:tc>
        <w:tc>
          <w:tcPr>
            <w:tcW w:w="4677" w:type="dxa"/>
          </w:tcPr>
          <w:p w:rsidR="000B1C25" w:rsidRPr="000B1C25" w:rsidRDefault="000B1C25" w:rsidP="00366E19">
            <w:pPr>
              <w:pStyle w:val="TableParagraph"/>
              <w:ind w:left="108" w:right="102"/>
              <w:jc w:val="both"/>
              <w:rPr>
                <w:lang w:val="ru-RU"/>
              </w:rPr>
            </w:pPr>
            <w:r w:rsidRPr="000B1C25">
              <w:rPr>
                <w:lang w:val="ru-RU"/>
              </w:rPr>
              <w:t>3 рабочих дня, а в случае необходимости выезда по месту нахождения колесного трактора, прицепа к нему, самоходной машины – 5 рабочих дней</w:t>
            </w:r>
          </w:p>
        </w:tc>
        <w:tc>
          <w:tcPr>
            <w:tcW w:w="2390" w:type="dxa"/>
          </w:tcPr>
          <w:p w:rsidR="000B1C25" w:rsidRPr="000B1C25" w:rsidRDefault="000B1C25" w:rsidP="00366E19">
            <w:pPr>
              <w:pStyle w:val="TableParagraph"/>
              <w:ind w:left="108" w:right="102"/>
              <w:jc w:val="both"/>
              <w:rPr>
                <w:lang w:val="ru-RU"/>
              </w:rPr>
            </w:pPr>
            <w:r w:rsidRPr="000B1C25">
              <w:rPr>
                <w:lang w:val="ru-RU"/>
              </w:rPr>
              <w:t>государственная пошлина</w:t>
            </w:r>
          </w:p>
        </w:tc>
      </w:tr>
      <w:tr w:rsidR="000B1C25" w:rsidRPr="000B1C25" w:rsidTr="000B1C25">
        <w:tc>
          <w:tcPr>
            <w:tcW w:w="6658" w:type="dxa"/>
          </w:tcPr>
          <w:p w:rsidR="000B1C25" w:rsidRPr="000B1C25" w:rsidRDefault="000B1C25" w:rsidP="00366E19">
            <w:pPr>
              <w:pStyle w:val="TableParagraph"/>
              <w:ind w:left="108"/>
              <w:rPr>
                <w:lang w:val="ru-RU"/>
              </w:rPr>
            </w:pPr>
            <w:r w:rsidRPr="000B1C25">
              <w:rPr>
                <w:lang w:val="ru-RU"/>
              </w:rPr>
              <w:t>5.8.5. снятие</w:t>
            </w:r>
            <w:r w:rsidRPr="000B1C25">
              <w:rPr>
                <w:spacing w:val="-4"/>
                <w:lang w:val="ru-RU"/>
              </w:rPr>
              <w:t xml:space="preserve"> </w:t>
            </w:r>
            <w:r w:rsidRPr="000B1C25">
              <w:rPr>
                <w:lang w:val="ru-RU"/>
              </w:rPr>
              <w:t>машины</w:t>
            </w:r>
            <w:r w:rsidRPr="000B1C25">
              <w:rPr>
                <w:spacing w:val="-1"/>
                <w:lang w:val="ru-RU"/>
              </w:rPr>
              <w:t xml:space="preserve"> </w:t>
            </w:r>
            <w:r w:rsidRPr="000B1C25">
              <w:rPr>
                <w:lang w:val="ru-RU"/>
              </w:rPr>
              <w:t>с</w:t>
            </w:r>
            <w:r w:rsidRPr="000B1C25">
              <w:rPr>
                <w:spacing w:val="-3"/>
                <w:lang w:val="ru-RU"/>
              </w:rPr>
              <w:t xml:space="preserve"> </w:t>
            </w:r>
            <w:r w:rsidRPr="000B1C25">
              <w:rPr>
                <w:lang w:val="ru-RU"/>
              </w:rPr>
              <w:t>учета</w:t>
            </w:r>
          </w:p>
        </w:tc>
        <w:tc>
          <w:tcPr>
            <w:tcW w:w="4677" w:type="dxa"/>
          </w:tcPr>
          <w:p w:rsidR="000B1C25" w:rsidRPr="000B1C25" w:rsidRDefault="000B1C25" w:rsidP="00366E19">
            <w:pPr>
              <w:pStyle w:val="TableParagraph"/>
              <w:ind w:left="108"/>
              <w:rPr>
                <w:lang w:val="ru-RU"/>
              </w:rPr>
            </w:pPr>
            <w:r w:rsidRPr="000B1C25">
              <w:rPr>
                <w:lang w:val="ru-RU"/>
              </w:rPr>
              <w:t>3 рабочих дня, а в случае необходимости выезда по месту нахождения колесного трактора, прицепа к нему, самоходной машины – 5 рабочих дней</w:t>
            </w:r>
          </w:p>
        </w:tc>
        <w:tc>
          <w:tcPr>
            <w:tcW w:w="2390" w:type="dxa"/>
          </w:tcPr>
          <w:p w:rsidR="000B1C25" w:rsidRPr="000B1C25" w:rsidRDefault="000B1C25" w:rsidP="00366E19">
            <w:pPr>
              <w:pStyle w:val="TableParagraph"/>
              <w:ind w:left="108"/>
              <w:rPr>
                <w:lang w:val="ru-RU"/>
              </w:rPr>
            </w:pPr>
            <w:r>
              <w:rPr>
                <w:lang w:val="ru-RU"/>
              </w:rPr>
              <w:t>бесплатно</w:t>
            </w:r>
          </w:p>
        </w:tc>
      </w:tr>
      <w:tr w:rsidR="000B1C25" w:rsidRPr="000B1C25" w:rsidTr="000B1C25">
        <w:tc>
          <w:tcPr>
            <w:tcW w:w="6658" w:type="dxa"/>
          </w:tcPr>
          <w:p w:rsidR="000B1C25" w:rsidRPr="000B1C25" w:rsidRDefault="000B1C25" w:rsidP="00366E19">
            <w:pPr>
              <w:pStyle w:val="TableParagraph"/>
              <w:ind w:left="108" w:right="100"/>
              <w:jc w:val="both"/>
              <w:rPr>
                <w:lang w:val="ru-RU"/>
              </w:rPr>
            </w:pPr>
            <w:r w:rsidRPr="000B1C25">
              <w:rPr>
                <w:lang w:val="ru-RU"/>
              </w:rPr>
              <w:t>5.11.1. государственный</w:t>
            </w:r>
            <w:r w:rsidRPr="000B1C25">
              <w:rPr>
                <w:spacing w:val="1"/>
                <w:lang w:val="ru-RU"/>
              </w:rPr>
              <w:t xml:space="preserve"> </w:t>
            </w:r>
            <w:r w:rsidRPr="000B1C25">
              <w:rPr>
                <w:lang w:val="ru-RU"/>
              </w:rPr>
              <w:t>технический</w:t>
            </w:r>
            <w:r w:rsidRPr="000B1C25">
              <w:rPr>
                <w:spacing w:val="1"/>
                <w:lang w:val="ru-RU"/>
              </w:rPr>
              <w:t xml:space="preserve"> </w:t>
            </w:r>
            <w:r w:rsidRPr="000B1C25">
              <w:rPr>
                <w:lang w:val="ru-RU"/>
              </w:rPr>
              <w:t>осмотр</w:t>
            </w:r>
            <w:r w:rsidRPr="000B1C25">
              <w:rPr>
                <w:spacing w:val="1"/>
                <w:lang w:val="ru-RU"/>
              </w:rPr>
              <w:t xml:space="preserve"> </w:t>
            </w:r>
            <w:r w:rsidRPr="000B1C25">
              <w:rPr>
                <w:lang w:val="ru-RU"/>
              </w:rPr>
              <w:t>колесного</w:t>
            </w:r>
            <w:r w:rsidRPr="000B1C25">
              <w:rPr>
                <w:spacing w:val="1"/>
                <w:lang w:val="ru-RU"/>
              </w:rPr>
              <w:t xml:space="preserve"> </w:t>
            </w:r>
            <w:r w:rsidRPr="000B1C25">
              <w:rPr>
                <w:lang w:val="ru-RU"/>
              </w:rPr>
              <w:t>трактора,</w:t>
            </w:r>
            <w:r w:rsidRPr="000B1C25">
              <w:rPr>
                <w:spacing w:val="1"/>
                <w:lang w:val="ru-RU"/>
              </w:rPr>
              <w:t xml:space="preserve"> </w:t>
            </w:r>
            <w:r w:rsidRPr="000B1C25">
              <w:rPr>
                <w:lang w:val="ru-RU"/>
              </w:rPr>
              <w:t>прицепа</w:t>
            </w:r>
            <w:r w:rsidRPr="000B1C25">
              <w:rPr>
                <w:spacing w:val="1"/>
                <w:lang w:val="ru-RU"/>
              </w:rPr>
              <w:t xml:space="preserve"> </w:t>
            </w:r>
            <w:r w:rsidRPr="000B1C25">
              <w:rPr>
                <w:lang w:val="ru-RU"/>
              </w:rPr>
              <w:t>к</w:t>
            </w:r>
            <w:r w:rsidRPr="000B1C25">
              <w:rPr>
                <w:spacing w:val="1"/>
                <w:lang w:val="ru-RU"/>
              </w:rPr>
              <w:t xml:space="preserve"> </w:t>
            </w:r>
            <w:r w:rsidRPr="000B1C25">
              <w:rPr>
                <w:lang w:val="ru-RU"/>
              </w:rPr>
              <w:t>нему,</w:t>
            </w:r>
            <w:r w:rsidRPr="000B1C25">
              <w:rPr>
                <w:spacing w:val="1"/>
                <w:lang w:val="ru-RU"/>
              </w:rPr>
              <w:t xml:space="preserve"> </w:t>
            </w:r>
            <w:r w:rsidRPr="000B1C25">
              <w:rPr>
                <w:lang w:val="ru-RU"/>
              </w:rPr>
              <w:t>самоходной</w:t>
            </w:r>
            <w:r w:rsidRPr="000B1C25">
              <w:rPr>
                <w:spacing w:val="1"/>
                <w:lang w:val="ru-RU"/>
              </w:rPr>
              <w:t xml:space="preserve"> </w:t>
            </w:r>
            <w:r w:rsidRPr="000B1C25">
              <w:rPr>
                <w:lang w:val="ru-RU"/>
              </w:rPr>
              <w:t>машины</w:t>
            </w:r>
            <w:r w:rsidRPr="000B1C25">
              <w:rPr>
                <w:spacing w:val="1"/>
                <w:lang w:val="ru-RU"/>
              </w:rPr>
              <w:t xml:space="preserve"> </w:t>
            </w:r>
            <w:r w:rsidRPr="000B1C25">
              <w:rPr>
                <w:lang w:val="ru-RU"/>
              </w:rPr>
              <w:t>с</w:t>
            </w:r>
            <w:r w:rsidRPr="000B1C25">
              <w:rPr>
                <w:spacing w:val="1"/>
                <w:lang w:val="ru-RU"/>
              </w:rPr>
              <w:t xml:space="preserve"> </w:t>
            </w:r>
            <w:r w:rsidRPr="000B1C25">
              <w:rPr>
                <w:lang w:val="ru-RU"/>
              </w:rPr>
              <w:t>получением</w:t>
            </w:r>
            <w:r w:rsidRPr="000B1C25">
              <w:rPr>
                <w:spacing w:val="1"/>
                <w:lang w:val="ru-RU"/>
              </w:rPr>
              <w:t xml:space="preserve"> </w:t>
            </w:r>
            <w:r w:rsidRPr="000B1C25">
              <w:rPr>
                <w:lang w:val="ru-RU"/>
              </w:rPr>
              <w:t>разрешения</w:t>
            </w:r>
            <w:r w:rsidRPr="000B1C25">
              <w:rPr>
                <w:spacing w:val="1"/>
                <w:lang w:val="ru-RU"/>
              </w:rPr>
              <w:t xml:space="preserve"> </w:t>
            </w:r>
            <w:r w:rsidRPr="000B1C25">
              <w:rPr>
                <w:lang w:val="ru-RU"/>
              </w:rPr>
              <w:t>на</w:t>
            </w:r>
            <w:r w:rsidRPr="000B1C25">
              <w:rPr>
                <w:spacing w:val="1"/>
                <w:lang w:val="ru-RU"/>
              </w:rPr>
              <w:t xml:space="preserve"> </w:t>
            </w:r>
            <w:r w:rsidRPr="000B1C25">
              <w:rPr>
                <w:lang w:val="ru-RU"/>
              </w:rPr>
              <w:t>допуск</w:t>
            </w:r>
            <w:r w:rsidRPr="000B1C25">
              <w:rPr>
                <w:spacing w:val="1"/>
                <w:lang w:val="ru-RU"/>
              </w:rPr>
              <w:t xml:space="preserve"> </w:t>
            </w:r>
            <w:r w:rsidRPr="000B1C25">
              <w:rPr>
                <w:lang w:val="ru-RU"/>
              </w:rPr>
              <w:t>к</w:t>
            </w:r>
            <w:r w:rsidRPr="000B1C25">
              <w:rPr>
                <w:spacing w:val="1"/>
                <w:lang w:val="ru-RU"/>
              </w:rPr>
              <w:t xml:space="preserve"> </w:t>
            </w:r>
            <w:r w:rsidRPr="000B1C25">
              <w:rPr>
                <w:lang w:val="ru-RU"/>
              </w:rPr>
              <w:t>участию</w:t>
            </w:r>
            <w:r w:rsidRPr="000B1C25">
              <w:rPr>
                <w:spacing w:val="1"/>
                <w:lang w:val="ru-RU"/>
              </w:rPr>
              <w:t xml:space="preserve"> </w:t>
            </w:r>
            <w:r w:rsidRPr="000B1C25">
              <w:rPr>
                <w:lang w:val="ru-RU"/>
              </w:rPr>
              <w:t>в</w:t>
            </w:r>
            <w:r w:rsidRPr="000B1C25">
              <w:rPr>
                <w:spacing w:val="1"/>
                <w:lang w:val="ru-RU"/>
              </w:rPr>
              <w:t xml:space="preserve"> </w:t>
            </w:r>
            <w:r w:rsidRPr="000B1C25">
              <w:rPr>
                <w:lang w:val="ru-RU"/>
              </w:rPr>
              <w:t>дорожном движении колесного трактора, прицепа к</w:t>
            </w:r>
            <w:r w:rsidRPr="000B1C25">
              <w:rPr>
                <w:spacing w:val="1"/>
                <w:lang w:val="ru-RU"/>
              </w:rPr>
              <w:t xml:space="preserve"> </w:t>
            </w:r>
            <w:r w:rsidRPr="000B1C25">
              <w:rPr>
                <w:lang w:val="ru-RU"/>
              </w:rPr>
              <w:t>нему, самоходной</w:t>
            </w:r>
            <w:r w:rsidRPr="000B1C25">
              <w:rPr>
                <w:spacing w:val="-3"/>
                <w:lang w:val="ru-RU"/>
              </w:rPr>
              <w:t xml:space="preserve"> </w:t>
            </w:r>
            <w:r w:rsidRPr="000B1C25">
              <w:rPr>
                <w:lang w:val="ru-RU"/>
              </w:rPr>
              <w:t>машины</w:t>
            </w:r>
          </w:p>
        </w:tc>
        <w:tc>
          <w:tcPr>
            <w:tcW w:w="4677" w:type="dxa"/>
          </w:tcPr>
          <w:p w:rsidR="000B1C25" w:rsidRPr="000B1C25" w:rsidRDefault="000B1C25" w:rsidP="00366E19">
            <w:pPr>
              <w:pStyle w:val="TableParagraph"/>
              <w:ind w:left="108" w:right="100"/>
              <w:jc w:val="both"/>
              <w:rPr>
                <w:lang w:val="ru-RU"/>
              </w:rPr>
            </w:pPr>
            <w:r w:rsidRPr="000B1C25">
              <w:rPr>
                <w:lang w:val="ru-RU"/>
              </w:rPr>
              <w:t>в день обращения, а в случае необходимости выезда по месту нахождения колесного трактора, прицепа к нему и самоходной машины – 5 рабочих дней со дня обращения</w:t>
            </w:r>
          </w:p>
        </w:tc>
        <w:tc>
          <w:tcPr>
            <w:tcW w:w="2390" w:type="dxa"/>
          </w:tcPr>
          <w:p w:rsidR="000B1C25" w:rsidRPr="000B1C25" w:rsidRDefault="000B1C25" w:rsidP="00366E19">
            <w:pPr>
              <w:pStyle w:val="TableParagraph"/>
              <w:ind w:left="108" w:right="100"/>
              <w:jc w:val="both"/>
              <w:rPr>
                <w:lang w:val="ru-RU"/>
              </w:rPr>
            </w:pPr>
            <w:r w:rsidRPr="000B1C25">
              <w:rPr>
                <w:lang w:val="ru-RU"/>
              </w:rPr>
              <w:t>государственная пошлина</w:t>
            </w:r>
          </w:p>
        </w:tc>
      </w:tr>
    </w:tbl>
    <w:p w:rsidR="00A421DB" w:rsidRDefault="00A421DB" w:rsidP="0094122F">
      <w:pPr>
        <w:spacing w:line="180" w:lineRule="exact"/>
        <w:rPr>
          <w:b w:val="0"/>
          <w:sz w:val="18"/>
          <w:szCs w:val="18"/>
        </w:rPr>
      </w:pPr>
    </w:p>
    <w:sectPr w:rsidR="00A421DB" w:rsidSect="004E3CB3">
      <w:pgSz w:w="16838" w:h="11906" w:orient="landscape"/>
      <w:pgMar w:top="568" w:right="1021" w:bottom="51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859" w:rsidRDefault="00644859" w:rsidP="004E3CB3">
      <w:r>
        <w:separator/>
      </w:r>
    </w:p>
  </w:endnote>
  <w:endnote w:type="continuationSeparator" w:id="0">
    <w:p w:rsidR="00644859" w:rsidRDefault="00644859" w:rsidP="004E3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859" w:rsidRDefault="00644859" w:rsidP="004E3CB3">
      <w:r>
        <w:separator/>
      </w:r>
    </w:p>
  </w:footnote>
  <w:footnote w:type="continuationSeparator" w:id="0">
    <w:p w:rsidR="00644859" w:rsidRDefault="00644859" w:rsidP="004E3C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95210"/>
    <w:multiLevelType w:val="hybridMultilevel"/>
    <w:tmpl w:val="FF144026"/>
    <w:lvl w:ilvl="0" w:tplc="4F42FEC2">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68"/>
    <w:rsid w:val="000113E4"/>
    <w:rsid w:val="00014C31"/>
    <w:rsid w:val="00034FF7"/>
    <w:rsid w:val="00081B0F"/>
    <w:rsid w:val="000827C2"/>
    <w:rsid w:val="000A123E"/>
    <w:rsid w:val="000A1C5D"/>
    <w:rsid w:val="000A3B2F"/>
    <w:rsid w:val="000A60F6"/>
    <w:rsid w:val="000B1C25"/>
    <w:rsid w:val="000B59E0"/>
    <w:rsid w:val="000D77C5"/>
    <w:rsid w:val="000F3A1D"/>
    <w:rsid w:val="00100A1A"/>
    <w:rsid w:val="00111D45"/>
    <w:rsid w:val="00117B33"/>
    <w:rsid w:val="00123483"/>
    <w:rsid w:val="00131EC9"/>
    <w:rsid w:val="00144147"/>
    <w:rsid w:val="00163427"/>
    <w:rsid w:val="00164080"/>
    <w:rsid w:val="00164AE5"/>
    <w:rsid w:val="00171468"/>
    <w:rsid w:val="001A0E33"/>
    <w:rsid w:val="001A112B"/>
    <w:rsid w:val="001B5AE4"/>
    <w:rsid w:val="00200AEE"/>
    <w:rsid w:val="002106C6"/>
    <w:rsid w:val="00213BB1"/>
    <w:rsid w:val="002339A3"/>
    <w:rsid w:val="00235D16"/>
    <w:rsid w:val="00240EAC"/>
    <w:rsid w:val="00251453"/>
    <w:rsid w:val="00280DB4"/>
    <w:rsid w:val="00290D45"/>
    <w:rsid w:val="0029300E"/>
    <w:rsid w:val="002A386D"/>
    <w:rsid w:val="002A52EF"/>
    <w:rsid w:val="002A547D"/>
    <w:rsid w:val="002D6E01"/>
    <w:rsid w:val="002F7DC8"/>
    <w:rsid w:val="00302A8B"/>
    <w:rsid w:val="00334065"/>
    <w:rsid w:val="00366E19"/>
    <w:rsid w:val="0037695A"/>
    <w:rsid w:val="003A023C"/>
    <w:rsid w:val="003B3967"/>
    <w:rsid w:val="003D1B0B"/>
    <w:rsid w:val="003D65A6"/>
    <w:rsid w:val="003E7AB9"/>
    <w:rsid w:val="003F55D4"/>
    <w:rsid w:val="0040516D"/>
    <w:rsid w:val="00417931"/>
    <w:rsid w:val="00420691"/>
    <w:rsid w:val="00424D83"/>
    <w:rsid w:val="0043284F"/>
    <w:rsid w:val="00433A35"/>
    <w:rsid w:val="00433C66"/>
    <w:rsid w:val="00452F20"/>
    <w:rsid w:val="004669CD"/>
    <w:rsid w:val="00480125"/>
    <w:rsid w:val="0048246D"/>
    <w:rsid w:val="004A728D"/>
    <w:rsid w:val="004D3703"/>
    <w:rsid w:val="004D676B"/>
    <w:rsid w:val="004E1217"/>
    <w:rsid w:val="004E3CB3"/>
    <w:rsid w:val="004E6792"/>
    <w:rsid w:val="004F26BD"/>
    <w:rsid w:val="004F3B54"/>
    <w:rsid w:val="00502439"/>
    <w:rsid w:val="0054570A"/>
    <w:rsid w:val="00572021"/>
    <w:rsid w:val="00593941"/>
    <w:rsid w:val="005A17DB"/>
    <w:rsid w:val="005E0F85"/>
    <w:rsid w:val="005E5289"/>
    <w:rsid w:val="005F6008"/>
    <w:rsid w:val="00605062"/>
    <w:rsid w:val="0060687C"/>
    <w:rsid w:val="0061392B"/>
    <w:rsid w:val="00625923"/>
    <w:rsid w:val="00644859"/>
    <w:rsid w:val="00665899"/>
    <w:rsid w:val="00675AA5"/>
    <w:rsid w:val="006B5E3C"/>
    <w:rsid w:val="006D1FFC"/>
    <w:rsid w:val="006D429C"/>
    <w:rsid w:val="006D5111"/>
    <w:rsid w:val="006D5322"/>
    <w:rsid w:val="006D6960"/>
    <w:rsid w:val="006E56D1"/>
    <w:rsid w:val="00705FD7"/>
    <w:rsid w:val="0070620B"/>
    <w:rsid w:val="007177BF"/>
    <w:rsid w:val="00751653"/>
    <w:rsid w:val="00761EC6"/>
    <w:rsid w:val="00774102"/>
    <w:rsid w:val="00785886"/>
    <w:rsid w:val="007874A5"/>
    <w:rsid w:val="007A1953"/>
    <w:rsid w:val="007A4CD6"/>
    <w:rsid w:val="007B4AB4"/>
    <w:rsid w:val="007D29EA"/>
    <w:rsid w:val="007E336E"/>
    <w:rsid w:val="0082272E"/>
    <w:rsid w:val="00826138"/>
    <w:rsid w:val="00841319"/>
    <w:rsid w:val="0084690C"/>
    <w:rsid w:val="00851D99"/>
    <w:rsid w:val="0086093C"/>
    <w:rsid w:val="0086204F"/>
    <w:rsid w:val="00870D22"/>
    <w:rsid w:val="008742DA"/>
    <w:rsid w:val="008837B5"/>
    <w:rsid w:val="008A53D0"/>
    <w:rsid w:val="008A592B"/>
    <w:rsid w:val="008B116A"/>
    <w:rsid w:val="008D441E"/>
    <w:rsid w:val="008F12A5"/>
    <w:rsid w:val="00903E76"/>
    <w:rsid w:val="00911762"/>
    <w:rsid w:val="00911825"/>
    <w:rsid w:val="00912296"/>
    <w:rsid w:val="00912BA4"/>
    <w:rsid w:val="009223E6"/>
    <w:rsid w:val="00931468"/>
    <w:rsid w:val="0093381E"/>
    <w:rsid w:val="0094122F"/>
    <w:rsid w:val="009A3669"/>
    <w:rsid w:val="009B51DA"/>
    <w:rsid w:val="009E415B"/>
    <w:rsid w:val="009E5B4F"/>
    <w:rsid w:val="00A0514A"/>
    <w:rsid w:val="00A06F29"/>
    <w:rsid w:val="00A13667"/>
    <w:rsid w:val="00A22796"/>
    <w:rsid w:val="00A24D6B"/>
    <w:rsid w:val="00A32052"/>
    <w:rsid w:val="00A36067"/>
    <w:rsid w:val="00A421DB"/>
    <w:rsid w:val="00A54F9A"/>
    <w:rsid w:val="00A6193E"/>
    <w:rsid w:val="00A72E6B"/>
    <w:rsid w:val="00AA2C15"/>
    <w:rsid w:val="00AA6EA7"/>
    <w:rsid w:val="00AC4C98"/>
    <w:rsid w:val="00AD0B24"/>
    <w:rsid w:val="00AE6DDE"/>
    <w:rsid w:val="00AF2A62"/>
    <w:rsid w:val="00AF62E4"/>
    <w:rsid w:val="00B061D5"/>
    <w:rsid w:val="00B10D8C"/>
    <w:rsid w:val="00B127A9"/>
    <w:rsid w:val="00B2761A"/>
    <w:rsid w:val="00B37017"/>
    <w:rsid w:val="00B5228B"/>
    <w:rsid w:val="00B63F63"/>
    <w:rsid w:val="00B6768E"/>
    <w:rsid w:val="00B70FBE"/>
    <w:rsid w:val="00B83877"/>
    <w:rsid w:val="00B949EB"/>
    <w:rsid w:val="00B97F3D"/>
    <w:rsid w:val="00BA63E4"/>
    <w:rsid w:val="00BD0E21"/>
    <w:rsid w:val="00C00180"/>
    <w:rsid w:val="00C072E9"/>
    <w:rsid w:val="00C25984"/>
    <w:rsid w:val="00C31B4F"/>
    <w:rsid w:val="00C76E9E"/>
    <w:rsid w:val="00C86705"/>
    <w:rsid w:val="00CA39D7"/>
    <w:rsid w:val="00CB62EE"/>
    <w:rsid w:val="00CB6621"/>
    <w:rsid w:val="00CD0063"/>
    <w:rsid w:val="00CE4395"/>
    <w:rsid w:val="00D27536"/>
    <w:rsid w:val="00D33178"/>
    <w:rsid w:val="00D3389A"/>
    <w:rsid w:val="00D473D8"/>
    <w:rsid w:val="00D6641D"/>
    <w:rsid w:val="00D813CB"/>
    <w:rsid w:val="00D8680C"/>
    <w:rsid w:val="00D935D8"/>
    <w:rsid w:val="00DB167E"/>
    <w:rsid w:val="00DB6266"/>
    <w:rsid w:val="00DC1BD2"/>
    <w:rsid w:val="00DC5D67"/>
    <w:rsid w:val="00DE7C25"/>
    <w:rsid w:val="00E31F59"/>
    <w:rsid w:val="00E63159"/>
    <w:rsid w:val="00E92B8D"/>
    <w:rsid w:val="00EA1190"/>
    <w:rsid w:val="00EB27DE"/>
    <w:rsid w:val="00EB3F3A"/>
    <w:rsid w:val="00EE1A93"/>
    <w:rsid w:val="00EE3858"/>
    <w:rsid w:val="00EF09E2"/>
    <w:rsid w:val="00F15680"/>
    <w:rsid w:val="00F25CDF"/>
    <w:rsid w:val="00F26004"/>
    <w:rsid w:val="00F72E2D"/>
    <w:rsid w:val="00F75F04"/>
    <w:rsid w:val="00F90CC4"/>
    <w:rsid w:val="00F924DE"/>
    <w:rsid w:val="00F94991"/>
    <w:rsid w:val="00FE1923"/>
    <w:rsid w:val="00FF08A2"/>
    <w:rsid w:val="00FF6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7BCDC"/>
  <w15:docId w15:val="{C5093348-2435-44B0-ABE6-AB208A6B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13CB"/>
    <w:pPr>
      <w:widowControl w:val="0"/>
      <w:autoSpaceDE w:val="0"/>
      <w:autoSpaceDN w:val="0"/>
      <w:adjustRightInd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6705"/>
    <w:pPr>
      <w:ind w:left="720"/>
      <w:contextualSpacing/>
    </w:pPr>
  </w:style>
  <w:style w:type="paragraph" w:styleId="a4">
    <w:name w:val="Balloon Text"/>
    <w:basedOn w:val="a"/>
    <w:link w:val="a5"/>
    <w:uiPriority w:val="99"/>
    <w:semiHidden/>
    <w:unhideWhenUsed/>
    <w:rsid w:val="0040516D"/>
    <w:rPr>
      <w:rFonts w:ascii="Segoe UI" w:hAnsi="Segoe UI" w:cs="Segoe UI"/>
      <w:sz w:val="18"/>
      <w:szCs w:val="18"/>
    </w:rPr>
  </w:style>
  <w:style w:type="character" w:customStyle="1" w:styleId="a5">
    <w:name w:val="Текст выноски Знак"/>
    <w:basedOn w:val="a0"/>
    <w:link w:val="a4"/>
    <w:uiPriority w:val="99"/>
    <w:semiHidden/>
    <w:rsid w:val="0040516D"/>
    <w:rPr>
      <w:rFonts w:ascii="Segoe UI" w:hAnsi="Segoe UI" w:cs="Segoe UI"/>
      <w:b/>
      <w:bCs/>
      <w:sz w:val="18"/>
      <w:szCs w:val="18"/>
    </w:rPr>
  </w:style>
  <w:style w:type="table" w:styleId="a6">
    <w:name w:val="Table Grid"/>
    <w:basedOn w:val="a1"/>
    <w:uiPriority w:val="59"/>
    <w:rsid w:val="00CD0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E3CB3"/>
    <w:pPr>
      <w:tabs>
        <w:tab w:val="center" w:pos="4677"/>
        <w:tab w:val="right" w:pos="9355"/>
      </w:tabs>
    </w:pPr>
  </w:style>
  <w:style w:type="character" w:customStyle="1" w:styleId="a8">
    <w:name w:val="Верхний колонтитул Знак"/>
    <w:basedOn w:val="a0"/>
    <w:link w:val="a7"/>
    <w:uiPriority w:val="99"/>
    <w:rsid w:val="004E3CB3"/>
    <w:rPr>
      <w:b/>
      <w:bCs/>
    </w:rPr>
  </w:style>
  <w:style w:type="paragraph" w:styleId="a9">
    <w:name w:val="footer"/>
    <w:basedOn w:val="a"/>
    <w:link w:val="aa"/>
    <w:uiPriority w:val="99"/>
    <w:unhideWhenUsed/>
    <w:rsid w:val="004E3CB3"/>
    <w:pPr>
      <w:tabs>
        <w:tab w:val="center" w:pos="4677"/>
        <w:tab w:val="right" w:pos="9355"/>
      </w:tabs>
    </w:pPr>
  </w:style>
  <w:style w:type="character" w:customStyle="1" w:styleId="aa">
    <w:name w:val="Нижний колонтитул Знак"/>
    <w:basedOn w:val="a0"/>
    <w:link w:val="a9"/>
    <w:uiPriority w:val="99"/>
    <w:rsid w:val="004E3CB3"/>
    <w:rPr>
      <w:b/>
      <w:bCs/>
    </w:rPr>
  </w:style>
  <w:style w:type="paragraph" w:customStyle="1" w:styleId="TableParagraph">
    <w:name w:val="Table Paragraph"/>
    <w:basedOn w:val="a"/>
    <w:uiPriority w:val="1"/>
    <w:qFormat/>
    <w:rsid w:val="005E5289"/>
    <w:pPr>
      <w:adjustRightInd/>
    </w:pPr>
    <w:rPr>
      <w:b w:val="0"/>
      <w:bCs w:val="0"/>
      <w:sz w:val="22"/>
      <w:szCs w:val="22"/>
      <w:lang w:val="en-US" w:eastAsia="en-US"/>
    </w:rPr>
  </w:style>
  <w:style w:type="paragraph" w:customStyle="1" w:styleId="table10">
    <w:name w:val="table10"/>
    <w:basedOn w:val="a"/>
    <w:rsid w:val="0060687C"/>
    <w:pPr>
      <w:widowControl/>
      <w:autoSpaceDE/>
      <w:autoSpaceDN/>
      <w:adjustRightInd/>
      <w:spacing w:before="100" w:beforeAutospacing="1" w:after="100" w:afterAutospacing="1"/>
    </w:pPr>
    <w:rPr>
      <w:b w:val="0"/>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76224">
      <w:bodyDiv w:val="1"/>
      <w:marLeft w:val="0"/>
      <w:marRight w:val="0"/>
      <w:marTop w:val="0"/>
      <w:marBottom w:val="0"/>
      <w:divBdr>
        <w:top w:val="none" w:sz="0" w:space="0" w:color="auto"/>
        <w:left w:val="none" w:sz="0" w:space="0" w:color="auto"/>
        <w:bottom w:val="none" w:sz="0" w:space="0" w:color="auto"/>
        <w:right w:val="none" w:sz="0" w:space="0" w:color="auto"/>
      </w:divBdr>
    </w:div>
    <w:div w:id="433791117">
      <w:bodyDiv w:val="1"/>
      <w:marLeft w:val="0"/>
      <w:marRight w:val="0"/>
      <w:marTop w:val="0"/>
      <w:marBottom w:val="0"/>
      <w:divBdr>
        <w:top w:val="none" w:sz="0" w:space="0" w:color="auto"/>
        <w:left w:val="none" w:sz="0" w:space="0" w:color="auto"/>
        <w:bottom w:val="none" w:sz="0" w:space="0" w:color="auto"/>
        <w:right w:val="none" w:sz="0" w:space="0" w:color="auto"/>
      </w:divBdr>
    </w:div>
    <w:div w:id="730275686">
      <w:bodyDiv w:val="1"/>
      <w:marLeft w:val="0"/>
      <w:marRight w:val="0"/>
      <w:marTop w:val="0"/>
      <w:marBottom w:val="0"/>
      <w:divBdr>
        <w:top w:val="none" w:sz="0" w:space="0" w:color="auto"/>
        <w:left w:val="none" w:sz="0" w:space="0" w:color="auto"/>
        <w:bottom w:val="none" w:sz="0" w:space="0" w:color="auto"/>
        <w:right w:val="none" w:sz="0" w:space="0" w:color="auto"/>
      </w:divBdr>
    </w:div>
    <w:div w:id="1214925200">
      <w:bodyDiv w:val="1"/>
      <w:marLeft w:val="0"/>
      <w:marRight w:val="0"/>
      <w:marTop w:val="0"/>
      <w:marBottom w:val="0"/>
      <w:divBdr>
        <w:top w:val="none" w:sz="0" w:space="0" w:color="auto"/>
        <w:left w:val="none" w:sz="0" w:space="0" w:color="auto"/>
        <w:bottom w:val="none" w:sz="0" w:space="0" w:color="auto"/>
        <w:right w:val="none" w:sz="0" w:space="0" w:color="auto"/>
      </w:divBdr>
    </w:div>
    <w:div w:id="1290627768">
      <w:bodyDiv w:val="1"/>
      <w:marLeft w:val="0"/>
      <w:marRight w:val="0"/>
      <w:marTop w:val="0"/>
      <w:marBottom w:val="0"/>
      <w:divBdr>
        <w:top w:val="none" w:sz="0" w:space="0" w:color="auto"/>
        <w:left w:val="none" w:sz="0" w:space="0" w:color="auto"/>
        <w:bottom w:val="none" w:sz="0" w:space="0" w:color="auto"/>
        <w:right w:val="none" w:sz="0" w:space="0" w:color="auto"/>
      </w:divBdr>
    </w:div>
    <w:div w:id="201105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5F3D5-ED04-4059-B9FD-A8EBB536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8126</Words>
  <Characters>46322</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Мінскi гарадскi выканаўчы камiтэт</vt:lpstr>
    </vt:vector>
  </TitlesOfParts>
  <Company>Государственное предприятие "Минсктранс"</Company>
  <LinksUpToDate>false</LinksUpToDate>
  <CharactersWithSpaces>54340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Мінскi гарадскi выканаўчы камiтэт</dc:title>
  <dc:creator>Чечукевич</dc:creator>
  <cp:lastModifiedBy>Кононков Иван Александрович</cp:lastModifiedBy>
  <cp:revision>3</cp:revision>
  <cp:lastPrinted>2023-12-14T12:28:00Z</cp:lastPrinted>
  <dcterms:created xsi:type="dcterms:W3CDTF">2026-03-19T13:01:00Z</dcterms:created>
  <dcterms:modified xsi:type="dcterms:W3CDTF">2026-10-07T07:58:00Z</dcterms:modified>
</cp:coreProperties>
</file>